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BCF7B" w14:textId="66B293ED" w:rsidR="00C37A82" w:rsidRDefault="00214035" w:rsidP="00886CC3">
      <w:pPr>
        <w:spacing w:after="0" w:line="240" w:lineRule="auto"/>
        <w:rPr>
          <w:rFonts w:ascii="Arial" w:hAnsi="Arial" w:cs="Arial"/>
          <w:b/>
          <w:bCs/>
          <w:sz w:val="24"/>
          <w:szCs w:val="24"/>
        </w:rPr>
      </w:pPr>
      <w:r w:rsidRPr="00886CC3">
        <w:rPr>
          <w:noProof/>
          <w:color w:val="C00000"/>
          <w:sz w:val="40"/>
          <w:szCs w:val="40"/>
        </w:rPr>
        <w:drawing>
          <wp:anchor distT="0" distB="0" distL="114300" distR="114300" simplePos="0" relativeHeight="251661312" behindDoc="1" locked="0" layoutInCell="1" allowOverlap="1" wp14:anchorId="2A96E622" wp14:editId="7E3E56EF">
            <wp:simplePos x="0" y="0"/>
            <wp:positionH relativeFrom="margin">
              <wp:posOffset>4082415</wp:posOffset>
            </wp:positionH>
            <wp:positionV relativeFrom="paragraph">
              <wp:posOffset>635</wp:posOffset>
            </wp:positionV>
            <wp:extent cx="2035175" cy="1272540"/>
            <wp:effectExtent l="0" t="0" r="3175" b="3810"/>
            <wp:wrapTight wrapText="bothSides">
              <wp:wrapPolygon edited="0">
                <wp:start x="0" y="0"/>
                <wp:lineTo x="0" y="21341"/>
                <wp:lineTo x="21432" y="21341"/>
                <wp:lineTo x="21432" y="0"/>
                <wp:lineTo x="0" y="0"/>
              </wp:wrapPolygon>
            </wp:wrapTight>
            <wp:docPr id="1019814166" name="Grafik 1" descr="Ein Bild, das Text, Reh, Darstell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814166" name="Grafik 1" descr="Ein Bild, das Text, Reh, Darstellung enthält.&#10;&#10;KI-generierte Inhalte können fehlerhaft sei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35175" cy="127254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6B3F58" w:rsidRPr="006B3F58">
        <w:rPr>
          <w:rFonts w:ascii="Arial" w:hAnsi="Arial" w:cs="Arial"/>
          <w:b/>
          <w:bCs/>
          <w:sz w:val="24"/>
          <w:szCs w:val="24"/>
        </w:rPr>
        <w:t>Viertel</w:t>
      </w:r>
      <w:r w:rsidR="006B3F58">
        <w:rPr>
          <w:rFonts w:ascii="Arial" w:hAnsi="Arial" w:cs="Arial"/>
          <w:b/>
          <w:bCs/>
          <w:sz w:val="24"/>
          <w:szCs w:val="24"/>
        </w:rPr>
        <w:t>sf</w:t>
      </w:r>
      <w:r w:rsidR="006B3F58" w:rsidRPr="006B3F58">
        <w:rPr>
          <w:rFonts w:ascii="Arial" w:hAnsi="Arial" w:cs="Arial"/>
          <w:b/>
          <w:bCs/>
          <w:sz w:val="24"/>
          <w:szCs w:val="24"/>
        </w:rPr>
        <w:t>estival</w:t>
      </w:r>
      <w:proofErr w:type="spellEnd"/>
      <w:r w:rsidR="006B3F58" w:rsidRPr="006B3F58">
        <w:rPr>
          <w:rFonts w:ascii="Arial" w:hAnsi="Arial" w:cs="Arial"/>
          <w:b/>
          <w:bCs/>
          <w:sz w:val="24"/>
          <w:szCs w:val="24"/>
        </w:rPr>
        <w:t xml:space="preserve"> </w:t>
      </w:r>
      <w:r w:rsidR="00886CC3">
        <w:rPr>
          <w:rFonts w:ascii="Arial" w:hAnsi="Arial" w:cs="Arial"/>
          <w:b/>
          <w:bCs/>
          <w:sz w:val="24"/>
          <w:szCs w:val="24"/>
        </w:rPr>
        <w:t>2026</w:t>
      </w:r>
      <w:r w:rsidR="006B3F58" w:rsidRPr="006B3F58">
        <w:rPr>
          <w:rFonts w:ascii="Arial" w:hAnsi="Arial" w:cs="Arial"/>
          <w:b/>
          <w:bCs/>
          <w:sz w:val="24"/>
          <w:szCs w:val="24"/>
        </w:rPr>
        <w:t xml:space="preserve">. </w:t>
      </w:r>
    </w:p>
    <w:p w14:paraId="2C837A3D" w14:textId="0DED88F5" w:rsidR="006B3F58" w:rsidRPr="006B3F58" w:rsidRDefault="006B3F58" w:rsidP="00886CC3">
      <w:pPr>
        <w:spacing w:after="0" w:line="240" w:lineRule="auto"/>
        <w:rPr>
          <w:rFonts w:ascii="Arial" w:hAnsi="Arial" w:cs="Arial"/>
          <w:sz w:val="24"/>
          <w:szCs w:val="24"/>
        </w:rPr>
      </w:pPr>
      <w:r w:rsidRPr="006B3F58">
        <w:rPr>
          <w:rFonts w:ascii="Arial" w:hAnsi="Arial" w:cs="Arial"/>
          <w:b/>
          <w:bCs/>
          <w:sz w:val="24"/>
          <w:szCs w:val="24"/>
        </w:rPr>
        <w:t xml:space="preserve">Kirchen-Zirkus-Kooperation </w:t>
      </w:r>
    </w:p>
    <w:p w14:paraId="3E9F5301" w14:textId="61C12002" w:rsidR="006B3F58" w:rsidRDefault="006B3F58" w:rsidP="00886CC3">
      <w:pPr>
        <w:spacing w:after="0" w:line="240" w:lineRule="auto"/>
        <w:rPr>
          <w:rFonts w:ascii="Arial" w:hAnsi="Arial" w:cs="Arial"/>
          <w:b/>
          <w:bCs/>
          <w:sz w:val="28"/>
          <w:szCs w:val="28"/>
        </w:rPr>
      </w:pPr>
    </w:p>
    <w:p w14:paraId="4AF53912" w14:textId="58A901B0" w:rsidR="006B3F58" w:rsidRPr="00886CC3" w:rsidRDefault="006B3F58" w:rsidP="00886CC3">
      <w:pPr>
        <w:spacing w:after="0" w:line="240" w:lineRule="auto"/>
        <w:rPr>
          <w:rFonts w:ascii="Arial" w:hAnsi="Arial" w:cs="Arial"/>
          <w:b/>
          <w:bCs/>
          <w:color w:val="FF0000"/>
          <w:sz w:val="40"/>
          <w:szCs w:val="40"/>
        </w:rPr>
      </w:pPr>
      <w:r w:rsidRPr="00886CC3">
        <w:rPr>
          <w:rFonts w:ascii="Arial" w:hAnsi="Arial" w:cs="Arial"/>
          <w:b/>
          <w:bCs/>
          <w:color w:val="FF0000"/>
          <w:sz w:val="40"/>
          <w:szCs w:val="40"/>
        </w:rPr>
        <w:t>Plötzlich: Mensch</w:t>
      </w:r>
    </w:p>
    <w:p w14:paraId="018A04AF" w14:textId="1280C5F2" w:rsidR="006B3F58" w:rsidRPr="006B3F58" w:rsidRDefault="006B3F58" w:rsidP="00886CC3">
      <w:pPr>
        <w:spacing w:after="0" w:line="240" w:lineRule="auto"/>
        <w:rPr>
          <w:rFonts w:ascii="Arial" w:hAnsi="Arial" w:cs="Arial"/>
          <w:sz w:val="24"/>
          <w:szCs w:val="24"/>
        </w:rPr>
      </w:pPr>
      <w:r w:rsidRPr="006B3F58">
        <w:rPr>
          <w:rFonts w:ascii="Arial" w:hAnsi="Arial" w:cs="Arial"/>
          <w:sz w:val="24"/>
          <w:szCs w:val="24"/>
        </w:rPr>
        <w:t>eine Performance über Gefühle, Göttliches und Menschliches</w:t>
      </w:r>
    </w:p>
    <w:p w14:paraId="51580F96" w14:textId="77777777" w:rsidR="006B3F58" w:rsidRDefault="006B3F58" w:rsidP="00886CC3">
      <w:pPr>
        <w:spacing w:after="0" w:line="240" w:lineRule="auto"/>
        <w:rPr>
          <w:b/>
          <w:bCs/>
          <w:i/>
          <w:iCs/>
        </w:rPr>
      </w:pPr>
    </w:p>
    <w:p w14:paraId="19892FCA" w14:textId="77777777" w:rsidR="006B3F58" w:rsidRPr="00C37A82" w:rsidRDefault="006B3F58" w:rsidP="00886CC3">
      <w:pPr>
        <w:spacing w:after="0" w:line="240" w:lineRule="auto"/>
        <w:rPr>
          <w:rFonts w:ascii="Arial" w:hAnsi="Arial" w:cs="Arial"/>
        </w:rPr>
      </w:pPr>
      <w:r w:rsidRPr="00C37A82">
        <w:rPr>
          <w:rFonts w:ascii="Arial" w:hAnsi="Arial" w:cs="Arial"/>
        </w:rPr>
        <w:t xml:space="preserve">Ausgehend vom diesjährigen Thema des Viertelfestivals “Was geht ab ?!” und einer Idee von Franz Knittelfelder möchten wir in der Kirche sichtbar machen, was dort sonst nur zu spüren und nicht zu sehen ist. Wir möchten die großen Gefühle, die uns als Menschen bestimmen, ins Zentrum unserer Performance rücken und dabei gezielt auch ein junges Publikum ansprechen. </w:t>
      </w:r>
    </w:p>
    <w:p w14:paraId="3EFB0BB6" w14:textId="77777777" w:rsidR="006B3F58" w:rsidRPr="00C37A82" w:rsidRDefault="006B3F58" w:rsidP="00886CC3">
      <w:pPr>
        <w:spacing w:after="0" w:line="240" w:lineRule="auto"/>
        <w:rPr>
          <w:rFonts w:ascii="Arial" w:hAnsi="Arial" w:cs="Arial"/>
        </w:rPr>
      </w:pPr>
      <w:r w:rsidRPr="00C37A82">
        <w:rPr>
          <w:rFonts w:ascii="Arial" w:hAnsi="Arial" w:cs="Arial"/>
        </w:rPr>
        <w:t xml:space="preserve">Artistik und Objektmanipulation werden zum Medium, um eine Geschichte zu erzählen, die sich um Freude und Wut, Trauer und Hoffnung, Angst und Liebe dreht. Dabei werden feinfühlig die verschiedenen Facetten dieser Emotionen herausgearbeitet. Im Zusammenspiel von Körperkunst, Medienkunst und Live-Musik entstehen berührenden Szenen mit starken Bildern und intensiven Stimmungen. </w:t>
      </w:r>
    </w:p>
    <w:p w14:paraId="5E654442" w14:textId="44DCEFC2" w:rsidR="009A7ED4" w:rsidRPr="00C37A82" w:rsidRDefault="009A7ED4" w:rsidP="00886CC3">
      <w:pPr>
        <w:spacing w:after="0" w:line="240" w:lineRule="auto"/>
        <w:rPr>
          <w:rFonts w:ascii="Arial" w:hAnsi="Arial" w:cs="Arial"/>
        </w:rPr>
      </w:pPr>
      <w:r w:rsidRPr="00C37A82">
        <w:rPr>
          <w:rFonts w:ascii="Arial" w:hAnsi="Arial" w:cs="Arial"/>
        </w:rPr>
        <w:t>Was geht ab? Es fehlt uns diese Menschlichkeit, die Mitmenschlichkeit. Es fehlt uns das Erleben echter Beziehungen.</w:t>
      </w:r>
      <w:r w:rsidR="00DF71CA" w:rsidRPr="00C37A82">
        <w:rPr>
          <w:rFonts w:ascii="Arial" w:hAnsi="Arial" w:cs="Arial"/>
        </w:rPr>
        <w:t xml:space="preserve"> Es fehlt uns der Zugang zu den eigenen Gefühlen und zu einer Wirklichkeit über der eigenen Wahrnehmung hinaus. Theologisch sprechen wir hier von Spiritualität. Theologisch und philosophisch sehen wir den 6. Schöpfungstag als Ankerpunkt. Der Mensch tritt auf in diesem Schöpfungsmythos. Er</w:t>
      </w:r>
      <w:r w:rsidR="00214035">
        <w:rPr>
          <w:rFonts w:ascii="Arial" w:hAnsi="Arial" w:cs="Arial"/>
        </w:rPr>
        <w:t>/Sie</w:t>
      </w:r>
      <w:r w:rsidR="00DF71CA" w:rsidRPr="00C37A82">
        <w:rPr>
          <w:rFonts w:ascii="Arial" w:hAnsi="Arial" w:cs="Arial"/>
        </w:rPr>
        <w:t xml:space="preserve"> erlebt sich als Gegenüber zur Schöpfung der Natur und Tierwelt. Er</w:t>
      </w:r>
      <w:r w:rsidR="00214035">
        <w:rPr>
          <w:rFonts w:ascii="Arial" w:hAnsi="Arial" w:cs="Arial"/>
        </w:rPr>
        <w:t>/Sie</w:t>
      </w:r>
      <w:r w:rsidR="00DF71CA" w:rsidRPr="00C37A82">
        <w:rPr>
          <w:rFonts w:ascii="Arial" w:hAnsi="Arial" w:cs="Arial"/>
        </w:rPr>
        <w:t xml:space="preserve"> erlebt sich als Gegenüber im Erleben von Mann und Frau. </w:t>
      </w:r>
      <w:r w:rsidRPr="00C37A82">
        <w:rPr>
          <w:rFonts w:ascii="Arial" w:hAnsi="Arial" w:cs="Arial"/>
        </w:rPr>
        <w:t xml:space="preserve"> </w:t>
      </w:r>
    </w:p>
    <w:p w14:paraId="36BEA0AC" w14:textId="1F056F47" w:rsidR="009A7ED4" w:rsidRPr="00C37A82" w:rsidRDefault="009A7ED4" w:rsidP="00886CC3">
      <w:pPr>
        <w:spacing w:after="0" w:line="240" w:lineRule="auto"/>
        <w:rPr>
          <w:rFonts w:ascii="Arial" w:hAnsi="Arial" w:cs="Arial"/>
        </w:rPr>
      </w:pPr>
      <w:r w:rsidRPr="00C37A82">
        <w:rPr>
          <w:rFonts w:ascii="Arial" w:hAnsi="Arial" w:cs="Arial"/>
        </w:rPr>
        <w:t>Diese Performance möchte diese echte Begegnung sichtbar und erlebbar machen. Der von Spiritualität durchdrungene Kirchenraum wird zum Erlebnisraum mit den Mitteln des zeitgenössischen Zirkus</w:t>
      </w:r>
      <w:r w:rsidR="00214035">
        <w:rPr>
          <w:rFonts w:ascii="Arial" w:hAnsi="Arial" w:cs="Arial"/>
        </w:rPr>
        <w:t xml:space="preserve"> und durch Livemusik</w:t>
      </w:r>
      <w:r w:rsidRPr="00C37A82">
        <w:rPr>
          <w:rFonts w:ascii="Arial" w:hAnsi="Arial" w:cs="Arial"/>
        </w:rPr>
        <w:t xml:space="preserve">. Die Darstellung kann einen neuen innerlichen Zugang schaffen zu dem „was uns abgeht“.  </w:t>
      </w:r>
    </w:p>
    <w:p w14:paraId="2D1D02C6" w14:textId="77777777" w:rsidR="00DF71CA" w:rsidRPr="006B3F58" w:rsidRDefault="00DF71CA" w:rsidP="00886CC3">
      <w:pPr>
        <w:spacing w:after="0" w:line="240" w:lineRule="auto"/>
        <w:rPr>
          <w:rFonts w:ascii="Arial" w:hAnsi="Arial" w:cs="Arial"/>
          <w:i/>
          <w:iCs/>
        </w:rPr>
      </w:pPr>
    </w:p>
    <w:p w14:paraId="7C8D77DF" w14:textId="5A3CA6F7" w:rsidR="009A7ED4" w:rsidRPr="00886CC3" w:rsidRDefault="006B3F58" w:rsidP="00886CC3">
      <w:pPr>
        <w:pBdr>
          <w:bottom w:val="single" w:sz="4" w:space="1" w:color="auto"/>
        </w:pBdr>
        <w:spacing w:after="0" w:line="240" w:lineRule="auto"/>
        <w:rPr>
          <w:rFonts w:ascii="Arial" w:hAnsi="Arial" w:cs="Arial"/>
          <w:b/>
          <w:bCs/>
        </w:rPr>
      </w:pPr>
      <w:r w:rsidRPr="00886CC3">
        <w:rPr>
          <w:rFonts w:ascii="Arial" w:hAnsi="Arial" w:cs="Arial"/>
          <w:b/>
          <w:bCs/>
        </w:rPr>
        <w:t xml:space="preserve">Künstlerinnen: </w:t>
      </w:r>
    </w:p>
    <w:p w14:paraId="75F03ECC" w14:textId="77777777" w:rsidR="00886CC3" w:rsidRPr="00C37A82" w:rsidRDefault="00BF7088" w:rsidP="00886CC3">
      <w:pPr>
        <w:spacing w:after="0" w:line="240" w:lineRule="auto"/>
        <w:rPr>
          <w:rFonts w:ascii="Arial" w:hAnsi="Arial" w:cs="Arial"/>
        </w:rPr>
      </w:pPr>
      <w:r w:rsidRPr="00C37A82">
        <w:rPr>
          <w:rFonts w:ascii="Arial" w:hAnsi="Arial" w:cs="Arial"/>
          <w:b/>
          <w:bCs/>
        </w:rPr>
        <w:t xml:space="preserve">Clara </w:t>
      </w:r>
      <w:proofErr w:type="spellStart"/>
      <w:r w:rsidRPr="00C37A82">
        <w:rPr>
          <w:rFonts w:ascii="Arial" w:hAnsi="Arial" w:cs="Arial"/>
          <w:b/>
          <w:bCs/>
        </w:rPr>
        <w:t>Zeiszl</w:t>
      </w:r>
      <w:proofErr w:type="spellEnd"/>
      <w:r w:rsidRPr="00C37A82">
        <w:rPr>
          <w:rFonts w:ascii="Arial" w:hAnsi="Arial" w:cs="Arial"/>
          <w:b/>
          <w:bCs/>
        </w:rPr>
        <w:t xml:space="preserve"> </w:t>
      </w:r>
      <w:r w:rsidRPr="00C37A82">
        <w:rPr>
          <w:rFonts w:ascii="Arial" w:hAnsi="Arial" w:cs="Arial"/>
        </w:rPr>
        <w:t>performt seit rund 10 Jahren als Artistin im Bereich Zirkus, Tanz, Körper-Theater und Stunt, für Bühnenshows und Straßenkunstfestivals</w:t>
      </w:r>
    </w:p>
    <w:p w14:paraId="2B75616F" w14:textId="77777777" w:rsidR="00886CC3" w:rsidRPr="00C37A82" w:rsidRDefault="00BF7088" w:rsidP="00886CC3">
      <w:pPr>
        <w:spacing w:after="0" w:line="240" w:lineRule="auto"/>
        <w:rPr>
          <w:rFonts w:ascii="Arial" w:hAnsi="Arial" w:cs="Arial"/>
        </w:rPr>
      </w:pPr>
      <w:r w:rsidRPr="00C37A82">
        <w:rPr>
          <w:rFonts w:ascii="Arial" w:hAnsi="Arial" w:cs="Arial"/>
          <w:b/>
          <w:bCs/>
        </w:rPr>
        <w:t xml:space="preserve">Lisa Hochrainer </w:t>
      </w:r>
      <w:r w:rsidRPr="00C37A82">
        <w:rPr>
          <w:rFonts w:ascii="Arial" w:hAnsi="Arial" w:cs="Arial"/>
        </w:rPr>
        <w:t xml:space="preserve">performt seit rund 3 Jahren mit </w:t>
      </w:r>
      <w:proofErr w:type="gramStart"/>
      <w:r w:rsidRPr="00C37A82">
        <w:rPr>
          <w:rFonts w:ascii="Arial" w:hAnsi="Arial" w:cs="Arial"/>
        </w:rPr>
        <w:t>Hula Hoops</w:t>
      </w:r>
      <w:proofErr w:type="gramEnd"/>
      <w:r w:rsidRPr="00C37A82">
        <w:rPr>
          <w:rFonts w:ascii="Arial" w:hAnsi="Arial" w:cs="Arial"/>
        </w:rPr>
        <w:t xml:space="preserve"> im Bereich Zirkus und Theater, als Walking Act, bei Straßenkunst-Festivals und Gala-Performances. </w:t>
      </w:r>
    </w:p>
    <w:p w14:paraId="0548CB86" w14:textId="77777777" w:rsidR="00214035" w:rsidRDefault="00BF7088" w:rsidP="00C37A82">
      <w:pPr>
        <w:spacing w:after="0" w:line="240" w:lineRule="auto"/>
        <w:rPr>
          <w:rFonts w:ascii="Arial" w:hAnsi="Arial" w:cs="Arial"/>
        </w:rPr>
      </w:pPr>
      <w:r w:rsidRPr="00C37A82">
        <w:rPr>
          <w:rFonts w:ascii="Arial" w:hAnsi="Arial" w:cs="Arial"/>
          <w:b/>
          <w:bCs/>
        </w:rPr>
        <w:t xml:space="preserve">Alma Gall </w:t>
      </w:r>
      <w:r w:rsidRPr="00C37A82">
        <w:rPr>
          <w:rFonts w:ascii="Arial" w:hAnsi="Arial" w:cs="Arial"/>
        </w:rPr>
        <w:t xml:space="preserve">ist Kulturmanagerin und arbeitet als freischaffende Performance-Künstlerin und Trainerin. Seit 2016 liegt ihr Schwerpunkt auf zeitgenössischer Zirkuskunst. </w:t>
      </w:r>
    </w:p>
    <w:p w14:paraId="627CB2CD" w14:textId="789B9FA7" w:rsidR="00366647" w:rsidRDefault="00BF7088" w:rsidP="00C37A82">
      <w:pPr>
        <w:spacing w:after="0" w:line="240" w:lineRule="auto"/>
        <w:rPr>
          <w:rFonts w:ascii="Arial" w:hAnsi="Arial" w:cs="Arial"/>
        </w:rPr>
      </w:pPr>
      <w:r w:rsidRPr="00C37A82">
        <w:rPr>
          <w:rFonts w:ascii="Arial" w:hAnsi="Arial" w:cs="Arial"/>
          <w:b/>
          <w:bCs/>
        </w:rPr>
        <w:t>Rosa Dreher</w:t>
      </w:r>
      <w:r w:rsidRPr="00C37A82">
        <w:rPr>
          <w:rFonts w:ascii="Arial" w:hAnsi="Arial" w:cs="Arial"/>
        </w:rPr>
        <w:t xml:space="preserve"> ist freischaffende Zirkus-Artistin und -Trainerin sowie angehende Kostümbildnerin. Aerial Hoop und Gruppenakrobatik, sie </w:t>
      </w:r>
      <w:r w:rsidR="00886CC3" w:rsidRPr="00C37A82">
        <w:rPr>
          <w:rFonts w:ascii="Arial" w:hAnsi="Arial" w:cs="Arial"/>
        </w:rPr>
        <w:t xml:space="preserve">ist </w:t>
      </w:r>
      <w:r w:rsidRPr="00C37A82">
        <w:rPr>
          <w:rFonts w:ascii="Arial" w:hAnsi="Arial" w:cs="Arial"/>
        </w:rPr>
        <w:t xml:space="preserve">Teil des Kollektivs </w:t>
      </w:r>
      <w:proofErr w:type="spellStart"/>
      <w:r w:rsidRPr="00C37A82">
        <w:rPr>
          <w:rFonts w:ascii="Arial" w:hAnsi="Arial" w:cs="Arial"/>
        </w:rPr>
        <w:t>CIRCle</w:t>
      </w:r>
      <w:proofErr w:type="spellEnd"/>
      <w:r w:rsidRPr="00C37A82">
        <w:rPr>
          <w:rFonts w:ascii="Arial" w:hAnsi="Arial" w:cs="Arial"/>
        </w:rPr>
        <w:t xml:space="preserve">. </w:t>
      </w:r>
    </w:p>
    <w:p w14:paraId="255A5EAC" w14:textId="77777777" w:rsidR="00366647" w:rsidRDefault="00366647" w:rsidP="00C37A82">
      <w:pPr>
        <w:spacing w:after="0" w:line="240" w:lineRule="auto"/>
        <w:rPr>
          <w:rFonts w:ascii="Arial" w:hAnsi="Arial" w:cs="Arial"/>
        </w:rPr>
      </w:pPr>
    </w:p>
    <w:p w14:paraId="5F566ECA" w14:textId="64E44C92" w:rsidR="00C37A82" w:rsidRPr="00C37A82" w:rsidRDefault="00C37A82" w:rsidP="00366647">
      <w:pPr>
        <w:pBdr>
          <w:bottom w:val="single" w:sz="4" w:space="1" w:color="auto"/>
        </w:pBdr>
        <w:spacing w:after="0" w:line="240" w:lineRule="auto"/>
        <w:rPr>
          <w:rFonts w:ascii="Arial" w:hAnsi="Arial" w:cs="Arial"/>
          <w:b/>
          <w:bCs/>
        </w:rPr>
      </w:pPr>
      <w:r w:rsidRPr="00C37A82">
        <w:rPr>
          <w:rFonts w:ascii="Arial" w:hAnsi="Arial" w:cs="Arial"/>
          <w:b/>
          <w:bCs/>
        </w:rPr>
        <w:t>M</w:t>
      </w:r>
      <w:r w:rsidR="008E0D07" w:rsidRPr="00C37A82">
        <w:rPr>
          <w:rFonts w:ascii="Arial" w:hAnsi="Arial" w:cs="Arial"/>
          <w:b/>
          <w:bCs/>
        </w:rPr>
        <w:t>usikalische Gestaltung</w:t>
      </w:r>
      <w:r w:rsidRPr="00C37A82">
        <w:rPr>
          <w:rFonts w:ascii="Arial" w:hAnsi="Arial" w:cs="Arial"/>
          <w:b/>
          <w:bCs/>
        </w:rPr>
        <w:t xml:space="preserve">: </w:t>
      </w:r>
    </w:p>
    <w:p w14:paraId="470F465C" w14:textId="455B5CB8" w:rsidR="00C37A82" w:rsidRDefault="00C37A82" w:rsidP="00C37A82">
      <w:pPr>
        <w:spacing w:after="0" w:line="240" w:lineRule="auto"/>
        <w:rPr>
          <w:rFonts w:ascii="Arial" w:hAnsi="Arial" w:cs="Arial"/>
        </w:rPr>
      </w:pPr>
      <w:r w:rsidRPr="00C37A82">
        <w:rPr>
          <w:rFonts w:ascii="Arial" w:hAnsi="Arial" w:cs="Arial"/>
          <w:b/>
          <w:bCs/>
        </w:rPr>
        <w:t>Manuel Fröschl</w:t>
      </w:r>
      <w:r>
        <w:rPr>
          <w:rFonts w:ascii="Arial" w:hAnsi="Arial" w:cs="Arial"/>
        </w:rPr>
        <w:t>, Stiftsorganist im Schottenstift in Wien</w:t>
      </w:r>
    </w:p>
    <w:p w14:paraId="5DC30208" w14:textId="31D5E7D7" w:rsidR="00C37A82" w:rsidRDefault="00C37A82" w:rsidP="00C37A82">
      <w:pPr>
        <w:spacing w:after="0" w:line="240" w:lineRule="auto"/>
        <w:rPr>
          <w:rFonts w:ascii="Arial" w:hAnsi="Arial" w:cs="Arial"/>
        </w:rPr>
      </w:pPr>
      <w:r w:rsidRPr="00C37A82">
        <w:rPr>
          <w:rFonts w:ascii="Arial" w:hAnsi="Arial" w:cs="Arial"/>
          <w:b/>
          <w:bCs/>
        </w:rPr>
        <w:t>Gilbert Handler</w:t>
      </w:r>
      <w:r>
        <w:rPr>
          <w:rFonts w:ascii="Arial" w:hAnsi="Arial" w:cs="Arial"/>
        </w:rPr>
        <w:t xml:space="preserve">, </w:t>
      </w:r>
      <w:r w:rsidRPr="00C37A82">
        <w:rPr>
          <w:rFonts w:ascii="Arial" w:hAnsi="Arial" w:cs="Arial"/>
        </w:rPr>
        <w:t>Komponist, Sänger, Elektromusikant, Performer</w:t>
      </w:r>
      <w:r>
        <w:rPr>
          <w:rFonts w:ascii="Arial" w:hAnsi="Arial" w:cs="Arial"/>
        </w:rPr>
        <w:t xml:space="preserve"> - </w:t>
      </w:r>
      <w:r w:rsidRPr="00C37A82">
        <w:rPr>
          <w:rFonts w:ascii="Arial" w:hAnsi="Arial" w:cs="Arial"/>
        </w:rPr>
        <w:t>https://www.gilbert-handler.com/</w:t>
      </w:r>
      <w:r>
        <w:rPr>
          <w:rFonts w:ascii="Arial" w:hAnsi="Arial" w:cs="Arial"/>
        </w:rPr>
        <w:t xml:space="preserve"> </w:t>
      </w:r>
    </w:p>
    <w:p w14:paraId="02497CFC" w14:textId="77777777" w:rsidR="00C37A82" w:rsidRDefault="00C37A82" w:rsidP="00C37A82">
      <w:pPr>
        <w:spacing w:after="0" w:line="240" w:lineRule="auto"/>
        <w:rPr>
          <w:rFonts w:ascii="Arial" w:hAnsi="Arial" w:cs="Arial"/>
        </w:rPr>
      </w:pPr>
    </w:p>
    <w:p w14:paraId="0C64D6AC" w14:textId="008234B1" w:rsidR="00C37A82" w:rsidRPr="00C37A82" w:rsidRDefault="00C37A82" w:rsidP="00C37A82">
      <w:pPr>
        <w:spacing w:after="0" w:line="240" w:lineRule="auto"/>
        <w:rPr>
          <w:rFonts w:ascii="Arial" w:hAnsi="Arial" w:cs="Arial"/>
          <w:b/>
          <w:bCs/>
        </w:rPr>
      </w:pPr>
      <w:r w:rsidRPr="00C37A82">
        <w:rPr>
          <w:rFonts w:ascii="Arial" w:hAnsi="Arial" w:cs="Arial"/>
          <w:b/>
          <w:bCs/>
        </w:rPr>
        <w:t>Termine:</w:t>
      </w:r>
    </w:p>
    <w:p w14:paraId="19CF3BD6" w14:textId="77777777" w:rsidR="00C37A82" w:rsidRPr="00C37A82" w:rsidRDefault="00C37A82" w:rsidP="00C37A82">
      <w:pPr>
        <w:spacing w:after="0" w:line="240" w:lineRule="auto"/>
        <w:rPr>
          <w:rFonts w:ascii="Arial" w:hAnsi="Arial" w:cs="Arial"/>
        </w:rPr>
      </w:pPr>
      <w:r w:rsidRPr="00C37A82">
        <w:rPr>
          <w:rFonts w:ascii="Arial" w:hAnsi="Arial" w:cs="Arial"/>
        </w:rPr>
        <w:t xml:space="preserve">Mi., </w:t>
      </w:r>
      <w:r w:rsidR="00B25A04" w:rsidRPr="00C37A82">
        <w:rPr>
          <w:rFonts w:ascii="Arial" w:hAnsi="Arial" w:cs="Arial"/>
        </w:rPr>
        <w:t>6. Mai 2026</w:t>
      </w:r>
      <w:r w:rsidRPr="00C37A82">
        <w:rPr>
          <w:rFonts w:ascii="Arial" w:hAnsi="Arial" w:cs="Arial"/>
        </w:rPr>
        <w:t>, 20:30 Uhr</w:t>
      </w:r>
      <w:r w:rsidR="00B25A04" w:rsidRPr="00C37A82">
        <w:rPr>
          <w:rFonts w:ascii="Arial" w:hAnsi="Arial" w:cs="Arial"/>
        </w:rPr>
        <w:t xml:space="preserve"> – Festival Eröffnung und Premiere in Korneuburg</w:t>
      </w:r>
    </w:p>
    <w:p w14:paraId="1965B779" w14:textId="629AC6D1" w:rsidR="00B25A04" w:rsidRPr="00C37A82" w:rsidRDefault="008E0D07" w:rsidP="00C37A82">
      <w:pPr>
        <w:spacing w:after="0" w:line="240" w:lineRule="auto"/>
        <w:ind w:firstLine="708"/>
        <w:rPr>
          <w:rFonts w:ascii="Arial" w:hAnsi="Arial" w:cs="Arial"/>
        </w:rPr>
      </w:pPr>
      <w:r w:rsidRPr="00C37A82">
        <w:rPr>
          <w:rFonts w:ascii="Arial" w:hAnsi="Arial" w:cs="Arial"/>
          <w:b/>
          <w:bCs/>
        </w:rPr>
        <w:t>Festivaleröffnung</w:t>
      </w:r>
      <w:r w:rsidRPr="00C37A82">
        <w:rPr>
          <w:rFonts w:ascii="Arial" w:hAnsi="Arial" w:cs="Arial"/>
        </w:rPr>
        <w:t xml:space="preserve"> mit Landeshauptfrau Johanna Mikl-Leitner </w:t>
      </w:r>
    </w:p>
    <w:p w14:paraId="0B1DF1CC" w14:textId="4F9B6C0F" w:rsidR="00B25A04" w:rsidRPr="00C37A82" w:rsidRDefault="00C37A82" w:rsidP="00C37A82">
      <w:pPr>
        <w:spacing w:after="0" w:line="240" w:lineRule="auto"/>
        <w:rPr>
          <w:rFonts w:ascii="Arial" w:hAnsi="Arial" w:cs="Arial"/>
        </w:rPr>
      </w:pPr>
      <w:r w:rsidRPr="00C37A82">
        <w:rPr>
          <w:rFonts w:ascii="Arial" w:hAnsi="Arial" w:cs="Arial"/>
        </w:rPr>
        <w:t xml:space="preserve">Do., </w:t>
      </w:r>
      <w:r w:rsidR="00B25A04" w:rsidRPr="00C37A82">
        <w:rPr>
          <w:rFonts w:ascii="Arial" w:hAnsi="Arial" w:cs="Arial"/>
        </w:rPr>
        <w:t>21. Mai 2026</w:t>
      </w:r>
      <w:r w:rsidRPr="00C37A82">
        <w:rPr>
          <w:rFonts w:ascii="Arial" w:hAnsi="Arial" w:cs="Arial"/>
        </w:rPr>
        <w:t xml:space="preserve">, 20:00 Uhr </w:t>
      </w:r>
      <w:r w:rsidR="00B25A04" w:rsidRPr="00C37A82">
        <w:rPr>
          <w:rFonts w:ascii="Arial" w:hAnsi="Arial" w:cs="Arial"/>
        </w:rPr>
        <w:t>– Stadtpfarrkirche Laa/Thaya</w:t>
      </w:r>
    </w:p>
    <w:p w14:paraId="7A112C7B" w14:textId="77777777" w:rsidR="00C37A82" w:rsidRDefault="00C37A82" w:rsidP="00C37A82">
      <w:pPr>
        <w:spacing w:after="0" w:line="240" w:lineRule="auto"/>
        <w:rPr>
          <w:rFonts w:ascii="Arial" w:hAnsi="Arial" w:cs="Arial"/>
        </w:rPr>
      </w:pPr>
      <w:r>
        <w:rPr>
          <w:rFonts w:ascii="Arial" w:hAnsi="Arial" w:cs="Arial"/>
        </w:rPr>
        <w:t xml:space="preserve">Do., </w:t>
      </w:r>
      <w:r w:rsidR="00B808C8" w:rsidRPr="00C37A82">
        <w:rPr>
          <w:rFonts w:ascii="Arial" w:hAnsi="Arial" w:cs="Arial"/>
        </w:rPr>
        <w:t>28. Mai 2026</w:t>
      </w:r>
      <w:r>
        <w:rPr>
          <w:rFonts w:ascii="Arial" w:hAnsi="Arial" w:cs="Arial"/>
        </w:rPr>
        <w:t>, 20:00 Uhr</w:t>
      </w:r>
      <w:r w:rsidR="00B808C8" w:rsidRPr="00C37A82">
        <w:rPr>
          <w:rFonts w:ascii="Arial" w:hAnsi="Arial" w:cs="Arial"/>
        </w:rPr>
        <w:t xml:space="preserve"> – Pfarrkirche Großrußbach</w:t>
      </w:r>
    </w:p>
    <w:p w14:paraId="77187E0C" w14:textId="523E7366" w:rsidR="00B25A04" w:rsidRPr="00C37A82" w:rsidRDefault="00C37A82" w:rsidP="00C37A82">
      <w:pPr>
        <w:spacing w:after="0" w:line="240" w:lineRule="auto"/>
        <w:rPr>
          <w:rFonts w:ascii="Arial" w:hAnsi="Arial" w:cs="Arial"/>
        </w:rPr>
      </w:pPr>
      <w:r>
        <w:rPr>
          <w:rFonts w:ascii="Arial" w:hAnsi="Arial" w:cs="Arial"/>
        </w:rPr>
        <w:t xml:space="preserve">Do., </w:t>
      </w:r>
      <w:r w:rsidR="00B25A04" w:rsidRPr="00C37A82">
        <w:rPr>
          <w:rFonts w:ascii="Arial" w:hAnsi="Arial" w:cs="Arial"/>
        </w:rPr>
        <w:t>11. Juni 2026</w:t>
      </w:r>
      <w:r>
        <w:rPr>
          <w:rFonts w:ascii="Arial" w:hAnsi="Arial" w:cs="Arial"/>
        </w:rPr>
        <w:t>, 20:00 Uhr</w:t>
      </w:r>
      <w:r w:rsidR="00B25A04" w:rsidRPr="00C37A82">
        <w:rPr>
          <w:rFonts w:ascii="Arial" w:hAnsi="Arial" w:cs="Arial"/>
        </w:rPr>
        <w:t xml:space="preserve"> – Stadtpfarrkirche Mistelbach</w:t>
      </w:r>
    </w:p>
    <w:p w14:paraId="7E6E357E" w14:textId="77777777" w:rsidR="00DF71CA" w:rsidRDefault="00DF71CA" w:rsidP="00C37A82">
      <w:pPr>
        <w:spacing w:after="0" w:line="240" w:lineRule="auto"/>
        <w:rPr>
          <w:rFonts w:ascii="Arial" w:hAnsi="Arial" w:cs="Arial"/>
          <w:i/>
          <w:iCs/>
        </w:rPr>
      </w:pPr>
    </w:p>
    <w:p w14:paraId="1F3E0A83" w14:textId="0AF23F8D" w:rsidR="00C37A82" w:rsidRDefault="00C37A82" w:rsidP="00214035">
      <w:pPr>
        <w:pBdr>
          <w:bottom w:val="single" w:sz="4" w:space="1" w:color="auto"/>
        </w:pBdr>
        <w:spacing w:after="0" w:line="240" w:lineRule="auto"/>
        <w:rPr>
          <w:rFonts w:ascii="Arial" w:hAnsi="Arial" w:cs="Arial"/>
          <w:sz w:val="24"/>
          <w:szCs w:val="24"/>
        </w:rPr>
      </w:pPr>
      <w:r>
        <w:rPr>
          <w:rFonts w:ascii="Arial" w:hAnsi="Arial" w:cs="Arial"/>
          <w:b/>
          <w:bCs/>
          <w:sz w:val="24"/>
          <w:szCs w:val="24"/>
        </w:rPr>
        <w:t>Zählkartenreservierung für alle Vorstellungen</w:t>
      </w:r>
      <w:r w:rsidR="00016144">
        <w:rPr>
          <w:rFonts w:ascii="Arial" w:hAnsi="Arial" w:cs="Arial"/>
          <w:b/>
          <w:bCs/>
          <w:sz w:val="24"/>
          <w:szCs w:val="24"/>
        </w:rPr>
        <w:t xml:space="preserve"> unter</w:t>
      </w:r>
      <w:r>
        <w:rPr>
          <w:rFonts w:ascii="Arial" w:hAnsi="Arial" w:cs="Arial"/>
          <w:b/>
          <w:bCs/>
          <w:sz w:val="24"/>
          <w:szCs w:val="24"/>
        </w:rPr>
        <w:t xml:space="preserve"> </w:t>
      </w:r>
      <w:r w:rsidR="00016144" w:rsidRPr="00016144">
        <w:rPr>
          <w:rFonts w:ascii="Arial" w:hAnsi="Arial" w:cs="Arial"/>
          <w:sz w:val="24"/>
          <w:szCs w:val="24"/>
        </w:rPr>
        <w:t>https://www.oeticket.com</w:t>
      </w:r>
      <w:r w:rsidR="00016144">
        <w:rPr>
          <w:rFonts w:ascii="Arial" w:hAnsi="Arial" w:cs="Arial"/>
          <w:sz w:val="24"/>
          <w:szCs w:val="24"/>
        </w:rPr>
        <w:t xml:space="preserve"> </w:t>
      </w:r>
    </w:p>
    <w:p w14:paraId="3AE84732" w14:textId="678DBAA8" w:rsidR="00016144" w:rsidRPr="00016144" w:rsidRDefault="00016144" w:rsidP="00214035">
      <w:pPr>
        <w:pBdr>
          <w:bottom w:val="single" w:sz="4" w:space="1" w:color="auto"/>
        </w:pBdr>
        <w:spacing w:after="0" w:line="240" w:lineRule="auto"/>
        <w:rPr>
          <w:rFonts w:ascii="Arial" w:hAnsi="Arial" w:cs="Arial"/>
          <w:b/>
          <w:bCs/>
          <w:sz w:val="20"/>
          <w:szCs w:val="20"/>
        </w:rPr>
      </w:pPr>
      <w:r w:rsidRPr="00016144">
        <w:rPr>
          <w:rFonts w:ascii="Arial" w:hAnsi="Arial" w:cs="Arial"/>
          <w:sz w:val="20"/>
          <w:szCs w:val="20"/>
        </w:rPr>
        <w:t>Aufgrund der begrenzten Sitzplätze ist eine Zählkartenreservierung unbedingt erforderlich. Die Zählkarten sind mit einem Beitrag von 5,- online erhältlich und gelten als Eintrittskarte. Die Kirchen sind 30 Minuten vor Vorstellungsbeginn zugänglich. Freie Sitzplatzwahl!</w:t>
      </w:r>
    </w:p>
    <w:p w14:paraId="11B168BE" w14:textId="77777777" w:rsidR="00C37A82" w:rsidRDefault="00C37A82" w:rsidP="00214035">
      <w:pPr>
        <w:pBdr>
          <w:bottom w:val="single" w:sz="4" w:space="1" w:color="auto"/>
        </w:pBdr>
        <w:spacing w:after="0" w:line="240" w:lineRule="auto"/>
        <w:rPr>
          <w:rFonts w:ascii="Arial" w:hAnsi="Arial" w:cs="Arial"/>
          <w:b/>
          <w:bCs/>
          <w:sz w:val="24"/>
          <w:szCs w:val="24"/>
        </w:rPr>
      </w:pPr>
    </w:p>
    <w:p w14:paraId="4D618D25" w14:textId="433EAB74" w:rsidR="00DF71CA" w:rsidRDefault="00DF71CA" w:rsidP="00214035">
      <w:pPr>
        <w:spacing w:after="0" w:line="240" w:lineRule="auto"/>
        <w:rPr>
          <w:rFonts w:ascii="Arial" w:hAnsi="Arial" w:cs="Arial"/>
          <w:i/>
          <w:iCs/>
        </w:rPr>
      </w:pPr>
      <w:r>
        <w:rPr>
          <w:rFonts w:ascii="Arial" w:hAnsi="Arial" w:cs="Arial"/>
          <w:i/>
          <w:iCs/>
        </w:rPr>
        <w:t>In Kooperation und mit Unterstützung</w:t>
      </w:r>
      <w:r w:rsidR="00C37A82">
        <w:rPr>
          <w:rFonts w:ascii="Arial" w:hAnsi="Arial" w:cs="Arial"/>
          <w:i/>
          <w:iCs/>
        </w:rPr>
        <w:t xml:space="preserve"> </w:t>
      </w:r>
      <w:r w:rsidR="00BF7088">
        <w:rPr>
          <w:rFonts w:ascii="Arial" w:hAnsi="Arial" w:cs="Arial"/>
          <w:i/>
          <w:iCs/>
        </w:rPr>
        <w:t xml:space="preserve">der </w:t>
      </w:r>
      <w:r>
        <w:rPr>
          <w:rFonts w:ascii="Arial" w:hAnsi="Arial" w:cs="Arial"/>
          <w:i/>
          <w:iCs/>
        </w:rPr>
        <w:t xml:space="preserve">Pfarren im Weinviertel – Vikariat Unter dem Manhartsberg </w:t>
      </w:r>
      <w:r w:rsidR="00C37A82">
        <w:rPr>
          <w:rFonts w:ascii="Arial" w:hAnsi="Arial" w:cs="Arial"/>
          <w:i/>
          <w:iCs/>
        </w:rPr>
        <w:t>v</w:t>
      </w:r>
      <w:r>
        <w:rPr>
          <w:rFonts w:ascii="Arial" w:hAnsi="Arial" w:cs="Arial"/>
          <w:i/>
          <w:iCs/>
        </w:rPr>
        <w:t>ertreten durch Weihbischof Stephan Turnovszky</w:t>
      </w:r>
      <w:r w:rsidR="00016144">
        <w:rPr>
          <w:rFonts w:ascii="Arial" w:hAnsi="Arial" w:cs="Arial"/>
          <w:i/>
          <w:iCs/>
        </w:rPr>
        <w:t>!</w:t>
      </w:r>
      <w:r>
        <w:rPr>
          <w:rFonts w:ascii="Arial" w:hAnsi="Arial" w:cs="Arial"/>
          <w:i/>
          <w:iCs/>
        </w:rPr>
        <w:t xml:space="preserve"> </w:t>
      </w:r>
    </w:p>
    <w:sectPr w:rsidR="00DF71CA" w:rsidSect="00214035">
      <w:pgSz w:w="11906" w:h="16838"/>
      <w:pgMar w:top="851" w:right="849"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F58"/>
    <w:rsid w:val="00016144"/>
    <w:rsid w:val="00214035"/>
    <w:rsid w:val="002B07A4"/>
    <w:rsid w:val="002C7673"/>
    <w:rsid w:val="003335A3"/>
    <w:rsid w:val="00366647"/>
    <w:rsid w:val="003F101E"/>
    <w:rsid w:val="004211FB"/>
    <w:rsid w:val="004D2C30"/>
    <w:rsid w:val="005360F9"/>
    <w:rsid w:val="00576D7D"/>
    <w:rsid w:val="00595B77"/>
    <w:rsid w:val="006B3F58"/>
    <w:rsid w:val="007768F6"/>
    <w:rsid w:val="00886CC3"/>
    <w:rsid w:val="008B7919"/>
    <w:rsid w:val="008E0D07"/>
    <w:rsid w:val="009A7ED4"/>
    <w:rsid w:val="00A97131"/>
    <w:rsid w:val="00B25A04"/>
    <w:rsid w:val="00B808C8"/>
    <w:rsid w:val="00BF7088"/>
    <w:rsid w:val="00C37A82"/>
    <w:rsid w:val="00CA0730"/>
    <w:rsid w:val="00DF71CA"/>
    <w:rsid w:val="00E4484F"/>
    <w:rsid w:val="00EA756D"/>
    <w:rsid w:val="00EF7B45"/>
    <w:rsid w:val="00F41125"/>
    <w:rsid w:val="00F5748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FBA8C"/>
  <w15:chartTrackingRefBased/>
  <w15:docId w15:val="{FB417A3C-B30F-4DF7-8C09-EC6846902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6B3F5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berschrift2">
    <w:name w:val="heading 2"/>
    <w:basedOn w:val="Standard"/>
    <w:next w:val="Standard"/>
    <w:link w:val="berschrift2Zchn"/>
    <w:uiPriority w:val="9"/>
    <w:semiHidden/>
    <w:unhideWhenUsed/>
    <w:qFormat/>
    <w:rsid w:val="006B3F5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berschrift3">
    <w:name w:val="heading 3"/>
    <w:basedOn w:val="Standard"/>
    <w:next w:val="Standard"/>
    <w:link w:val="berschrift3Zchn"/>
    <w:uiPriority w:val="9"/>
    <w:semiHidden/>
    <w:unhideWhenUsed/>
    <w:qFormat/>
    <w:rsid w:val="006B3F58"/>
    <w:pPr>
      <w:keepNext/>
      <w:keepLines/>
      <w:spacing w:before="160" w:after="80"/>
      <w:outlineLvl w:val="2"/>
    </w:pPr>
    <w:rPr>
      <w:rFonts w:eastAsiaTheme="majorEastAsia" w:cstheme="majorBidi"/>
      <w:color w:val="365F91" w:themeColor="accent1" w:themeShade="BF"/>
      <w:sz w:val="28"/>
      <w:szCs w:val="28"/>
    </w:rPr>
  </w:style>
  <w:style w:type="paragraph" w:styleId="berschrift4">
    <w:name w:val="heading 4"/>
    <w:basedOn w:val="Standard"/>
    <w:next w:val="Standard"/>
    <w:link w:val="berschrift4Zchn"/>
    <w:uiPriority w:val="9"/>
    <w:semiHidden/>
    <w:unhideWhenUsed/>
    <w:qFormat/>
    <w:rsid w:val="006B3F58"/>
    <w:pPr>
      <w:keepNext/>
      <w:keepLines/>
      <w:spacing w:before="80" w:after="40"/>
      <w:outlineLvl w:val="3"/>
    </w:pPr>
    <w:rPr>
      <w:rFonts w:eastAsiaTheme="majorEastAsia"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6B3F58"/>
    <w:pPr>
      <w:keepNext/>
      <w:keepLines/>
      <w:spacing w:before="80" w:after="40"/>
      <w:outlineLvl w:val="4"/>
    </w:pPr>
    <w:rPr>
      <w:rFonts w:eastAsiaTheme="majorEastAsia" w:cstheme="majorBidi"/>
      <w:color w:val="365F91" w:themeColor="accent1" w:themeShade="BF"/>
    </w:rPr>
  </w:style>
  <w:style w:type="paragraph" w:styleId="berschrift6">
    <w:name w:val="heading 6"/>
    <w:basedOn w:val="Standard"/>
    <w:next w:val="Standard"/>
    <w:link w:val="berschrift6Zchn"/>
    <w:uiPriority w:val="9"/>
    <w:semiHidden/>
    <w:unhideWhenUsed/>
    <w:qFormat/>
    <w:rsid w:val="006B3F5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B3F5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B3F5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B3F5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B3F58"/>
    <w:rPr>
      <w:rFonts w:asciiTheme="majorHAnsi" w:eastAsiaTheme="majorEastAsia" w:hAnsiTheme="majorHAnsi" w:cstheme="majorBidi"/>
      <w:color w:val="365F91" w:themeColor="accent1" w:themeShade="BF"/>
      <w:sz w:val="40"/>
      <w:szCs w:val="40"/>
    </w:rPr>
  </w:style>
  <w:style w:type="character" w:customStyle="1" w:styleId="berschrift2Zchn">
    <w:name w:val="Überschrift 2 Zchn"/>
    <w:basedOn w:val="Absatz-Standardschriftart"/>
    <w:link w:val="berschrift2"/>
    <w:uiPriority w:val="9"/>
    <w:semiHidden/>
    <w:rsid w:val="006B3F58"/>
    <w:rPr>
      <w:rFonts w:asciiTheme="majorHAnsi" w:eastAsiaTheme="majorEastAsia" w:hAnsiTheme="majorHAnsi" w:cstheme="majorBidi"/>
      <w:color w:val="365F91" w:themeColor="accent1" w:themeShade="BF"/>
      <w:sz w:val="32"/>
      <w:szCs w:val="32"/>
    </w:rPr>
  </w:style>
  <w:style w:type="character" w:customStyle="1" w:styleId="berschrift3Zchn">
    <w:name w:val="Überschrift 3 Zchn"/>
    <w:basedOn w:val="Absatz-Standardschriftart"/>
    <w:link w:val="berschrift3"/>
    <w:uiPriority w:val="9"/>
    <w:semiHidden/>
    <w:rsid w:val="006B3F58"/>
    <w:rPr>
      <w:rFonts w:eastAsiaTheme="majorEastAsia" w:cstheme="majorBidi"/>
      <w:color w:val="365F91" w:themeColor="accent1" w:themeShade="BF"/>
      <w:sz w:val="28"/>
      <w:szCs w:val="28"/>
    </w:rPr>
  </w:style>
  <w:style w:type="character" w:customStyle="1" w:styleId="berschrift4Zchn">
    <w:name w:val="Überschrift 4 Zchn"/>
    <w:basedOn w:val="Absatz-Standardschriftart"/>
    <w:link w:val="berschrift4"/>
    <w:uiPriority w:val="9"/>
    <w:semiHidden/>
    <w:rsid w:val="006B3F58"/>
    <w:rPr>
      <w:rFonts w:eastAsiaTheme="majorEastAsia" w:cstheme="majorBidi"/>
      <w:i/>
      <w:iCs/>
      <w:color w:val="365F91" w:themeColor="accent1" w:themeShade="BF"/>
    </w:rPr>
  </w:style>
  <w:style w:type="character" w:customStyle="1" w:styleId="berschrift5Zchn">
    <w:name w:val="Überschrift 5 Zchn"/>
    <w:basedOn w:val="Absatz-Standardschriftart"/>
    <w:link w:val="berschrift5"/>
    <w:uiPriority w:val="9"/>
    <w:semiHidden/>
    <w:rsid w:val="006B3F58"/>
    <w:rPr>
      <w:rFonts w:eastAsiaTheme="majorEastAsia" w:cstheme="majorBidi"/>
      <w:color w:val="365F91" w:themeColor="accent1" w:themeShade="BF"/>
    </w:rPr>
  </w:style>
  <w:style w:type="character" w:customStyle="1" w:styleId="berschrift6Zchn">
    <w:name w:val="Überschrift 6 Zchn"/>
    <w:basedOn w:val="Absatz-Standardschriftart"/>
    <w:link w:val="berschrift6"/>
    <w:uiPriority w:val="9"/>
    <w:semiHidden/>
    <w:rsid w:val="006B3F5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B3F5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B3F5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B3F58"/>
    <w:rPr>
      <w:rFonts w:eastAsiaTheme="majorEastAsia" w:cstheme="majorBidi"/>
      <w:color w:val="272727" w:themeColor="text1" w:themeTint="D8"/>
    </w:rPr>
  </w:style>
  <w:style w:type="paragraph" w:styleId="Titel">
    <w:name w:val="Title"/>
    <w:basedOn w:val="Standard"/>
    <w:next w:val="Standard"/>
    <w:link w:val="TitelZchn"/>
    <w:uiPriority w:val="10"/>
    <w:qFormat/>
    <w:rsid w:val="006B3F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B3F5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B3F58"/>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B3F5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B3F58"/>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6B3F58"/>
    <w:rPr>
      <w:i/>
      <w:iCs/>
      <w:color w:val="404040" w:themeColor="text1" w:themeTint="BF"/>
    </w:rPr>
  </w:style>
  <w:style w:type="paragraph" w:styleId="Listenabsatz">
    <w:name w:val="List Paragraph"/>
    <w:basedOn w:val="Standard"/>
    <w:uiPriority w:val="34"/>
    <w:qFormat/>
    <w:rsid w:val="006B3F58"/>
    <w:pPr>
      <w:ind w:left="720"/>
      <w:contextualSpacing/>
    </w:pPr>
  </w:style>
  <w:style w:type="character" w:styleId="IntensiveHervorhebung">
    <w:name w:val="Intense Emphasis"/>
    <w:basedOn w:val="Absatz-Standardschriftart"/>
    <w:uiPriority w:val="21"/>
    <w:qFormat/>
    <w:rsid w:val="006B3F58"/>
    <w:rPr>
      <w:i/>
      <w:iCs/>
      <w:color w:val="365F91" w:themeColor="accent1" w:themeShade="BF"/>
    </w:rPr>
  </w:style>
  <w:style w:type="paragraph" w:styleId="IntensivesZitat">
    <w:name w:val="Intense Quote"/>
    <w:basedOn w:val="Standard"/>
    <w:next w:val="Standard"/>
    <w:link w:val="IntensivesZitatZchn"/>
    <w:uiPriority w:val="30"/>
    <w:qFormat/>
    <w:rsid w:val="006B3F5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6B3F58"/>
    <w:rPr>
      <w:i/>
      <w:iCs/>
      <w:color w:val="365F91" w:themeColor="accent1" w:themeShade="BF"/>
    </w:rPr>
  </w:style>
  <w:style w:type="character" w:styleId="IntensiverVerweis">
    <w:name w:val="Intense Reference"/>
    <w:basedOn w:val="Absatz-Standardschriftart"/>
    <w:uiPriority w:val="32"/>
    <w:qFormat/>
    <w:rsid w:val="006B3F58"/>
    <w:rPr>
      <w:b/>
      <w:bCs/>
      <w:smallCaps/>
      <w:color w:val="365F91" w:themeColor="accent1" w:themeShade="BF"/>
      <w:spacing w:val="5"/>
    </w:rPr>
  </w:style>
  <w:style w:type="character" w:styleId="Hyperlink">
    <w:name w:val="Hyperlink"/>
    <w:basedOn w:val="Absatz-Standardschriftart"/>
    <w:uiPriority w:val="99"/>
    <w:unhideWhenUsed/>
    <w:rsid w:val="009A7ED4"/>
    <w:rPr>
      <w:color w:val="0000FF" w:themeColor="hyperlink"/>
      <w:u w:val="single"/>
    </w:rPr>
  </w:style>
  <w:style w:type="character" w:styleId="NichtaufgelsteErwhnung">
    <w:name w:val="Unresolved Mention"/>
    <w:basedOn w:val="Absatz-Standardschriftart"/>
    <w:uiPriority w:val="99"/>
    <w:semiHidden/>
    <w:unhideWhenUsed/>
    <w:rsid w:val="009A7ED4"/>
    <w:rPr>
      <w:color w:val="605E5C"/>
      <w:shd w:val="clear" w:color="auto" w:fill="E1DFDD"/>
    </w:rPr>
  </w:style>
  <w:style w:type="character" w:styleId="BesuchterLink">
    <w:name w:val="FollowedHyperlink"/>
    <w:basedOn w:val="Absatz-Standardschriftart"/>
    <w:uiPriority w:val="99"/>
    <w:semiHidden/>
    <w:unhideWhenUsed/>
    <w:rsid w:val="003335A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461</Words>
  <Characters>2907</Characters>
  <Application>Microsoft Office Word</Application>
  <DocSecurity>4</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Knittelfelder Franz</dc:creator>
  <cp:keywords/>
  <dc:description/>
  <cp:lastModifiedBy>Ursprunger Elisabeth</cp:lastModifiedBy>
  <cp:revision>2</cp:revision>
  <dcterms:created xsi:type="dcterms:W3CDTF">2025-11-27T08:48:00Z</dcterms:created>
  <dcterms:modified xsi:type="dcterms:W3CDTF">2025-11-27T08:48:00Z</dcterms:modified>
</cp:coreProperties>
</file>