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D8933" w14:textId="34627D10" w:rsidR="00876D0E" w:rsidRPr="009A6D01" w:rsidRDefault="003457AC" w:rsidP="623404EE">
      <w:pPr>
        <w:pStyle w:val="Titel"/>
        <w:jc w:val="both"/>
        <w:rPr>
          <w:rFonts w:asciiTheme="minorHAnsi" w:hAnsiTheme="minorHAnsi"/>
        </w:rPr>
      </w:pPr>
      <w:r w:rsidRPr="00CE4BB9">
        <w:rPr>
          <w:rFonts w:asciiTheme="minorHAnsi" w:hAnsiTheme="minorHAnsi"/>
          <w:noProof/>
          <w:lang w:eastAsia="de-AT"/>
        </w:rPr>
        <w:drawing>
          <wp:anchor distT="0" distB="0" distL="114300" distR="114300" simplePos="0" relativeHeight="251658240" behindDoc="1" locked="0" layoutInCell="1" allowOverlap="1" wp14:anchorId="4AB2F2E4" wp14:editId="3252671A">
            <wp:simplePos x="0" y="0"/>
            <wp:positionH relativeFrom="margin">
              <wp:align>left</wp:align>
            </wp:positionH>
            <wp:positionV relativeFrom="paragraph">
              <wp:posOffset>-378823</wp:posOffset>
            </wp:positionV>
            <wp:extent cx="2018030" cy="1012190"/>
            <wp:effectExtent l="0" t="0" r="127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030" cy="1012190"/>
                    </a:xfrm>
                    <a:prstGeom prst="rect">
                      <a:avLst/>
                    </a:prstGeom>
                    <a:noFill/>
                  </pic:spPr>
                </pic:pic>
              </a:graphicData>
            </a:graphic>
          </wp:anchor>
        </w:drawing>
      </w:r>
      <w:r w:rsidRPr="00CE4BB9">
        <w:rPr>
          <w:rFonts w:asciiTheme="minorHAnsi" w:hAnsiTheme="minorHAnsi"/>
        </w:rPr>
        <w:br/>
      </w:r>
      <w:r w:rsidR="008F7E9D">
        <w:rPr>
          <w:rFonts w:asciiTheme="minorHAnsi" w:hAnsiTheme="minorHAnsi"/>
        </w:rPr>
        <w:br/>
      </w:r>
      <w:r w:rsidR="00F82977" w:rsidRPr="623404EE">
        <w:rPr>
          <w:rFonts w:asciiTheme="minorHAnsi" w:hAnsiTheme="minorHAnsi"/>
        </w:rPr>
        <w:t>Leit</w:t>
      </w:r>
      <w:r w:rsidR="0032123F" w:rsidRPr="623404EE">
        <w:rPr>
          <w:rFonts w:asciiTheme="minorHAnsi" w:hAnsiTheme="minorHAnsi"/>
        </w:rPr>
        <w:t>faden</w:t>
      </w:r>
      <w:r w:rsidR="00156626" w:rsidRPr="623404EE">
        <w:rPr>
          <w:rFonts w:asciiTheme="minorHAnsi" w:hAnsiTheme="minorHAnsi"/>
        </w:rPr>
        <w:t xml:space="preserve"> Schutzkonzept </w:t>
      </w:r>
      <w:r w:rsidR="007A3124" w:rsidRPr="623404EE">
        <w:rPr>
          <w:rFonts w:asciiTheme="minorHAnsi" w:hAnsiTheme="minorHAnsi"/>
        </w:rPr>
        <w:t>(SK)</w:t>
      </w:r>
      <w:r w:rsidR="002A77BF" w:rsidRPr="623404EE">
        <w:rPr>
          <w:rFonts w:asciiTheme="minorHAnsi" w:hAnsiTheme="minorHAnsi"/>
        </w:rPr>
        <w:t xml:space="preserve"> Pfarre</w:t>
      </w:r>
      <w:r w:rsidR="00771E69" w:rsidRPr="623404EE">
        <w:rPr>
          <w:rStyle w:val="Funotenzeichen"/>
          <w:rFonts w:asciiTheme="minorHAnsi" w:hAnsiTheme="minorHAnsi"/>
        </w:rPr>
        <w:footnoteReference w:id="2"/>
      </w:r>
    </w:p>
    <w:p w14:paraId="722C8557" w14:textId="30589665" w:rsidR="00894437" w:rsidRPr="00CE4BB9" w:rsidRDefault="00320689" w:rsidP="009A6D01">
      <w:pPr>
        <w:jc w:val="both"/>
      </w:pPr>
      <w:r>
        <w:t>Diese</w:t>
      </w:r>
      <w:r w:rsidR="003D5C99">
        <w:t>r Leitfade</w:t>
      </w:r>
      <w:r w:rsidR="00214580">
        <w:t>n</w:t>
      </w:r>
      <w:r>
        <w:t xml:space="preserve"> soll Sie beim Erstellen eines Schutzkonzepts unterstützen. Durch </w:t>
      </w:r>
      <w:r w:rsidR="79F36EBC">
        <w:t xml:space="preserve">das </w:t>
      </w:r>
      <w:r>
        <w:t xml:space="preserve">Ausfüllen der Fragen </w:t>
      </w:r>
      <w:r w:rsidR="0070740B">
        <w:t>können</w:t>
      </w:r>
      <w:r>
        <w:t xml:space="preserve"> Sie </w:t>
      </w:r>
      <w:r w:rsidRPr="3A3AF4E4">
        <w:rPr>
          <w:u w:val="single"/>
        </w:rPr>
        <w:t>direkt im Dokument</w:t>
      </w:r>
      <w:r>
        <w:t xml:space="preserve"> ein </w:t>
      </w:r>
      <w:r w:rsidR="00DD5376">
        <w:t>Schutz</w:t>
      </w:r>
      <w:r>
        <w:t>konzept</w:t>
      </w:r>
      <w:r w:rsidR="0070740B">
        <w:t xml:space="preserve"> erarbeiten</w:t>
      </w:r>
      <w:r>
        <w:t xml:space="preserve">, das Sie anschließend </w:t>
      </w:r>
      <w:r w:rsidR="00475860">
        <w:t>der Stabsstelle für Prävention von Missbrauch und Gewalt</w:t>
      </w:r>
      <w:r w:rsidR="0006143D">
        <w:t xml:space="preserve"> in der Erzdiözese Wien</w:t>
      </w:r>
      <w:r w:rsidR="00475860">
        <w:t xml:space="preserve"> </w:t>
      </w:r>
      <w:r w:rsidR="0096547F">
        <w:t>zur Autorisierung</w:t>
      </w:r>
      <w:r w:rsidR="00A42906">
        <w:t xml:space="preserve"> vorlegen. Bei der Erstellung können Sie sowohl die Stabsstelle als auch die organisationseigene</w:t>
      </w:r>
      <w:r w:rsidR="00894437">
        <w:t>n</w:t>
      </w:r>
      <w:r w:rsidR="00A42906">
        <w:t xml:space="preserve"> Präventionsbeauftragten</w:t>
      </w:r>
      <w:r w:rsidR="00894437">
        <w:t xml:space="preserve"> beraten</w:t>
      </w:r>
      <w:r>
        <w:t>. Selbstverständlich sind auch andere Gestaltungsformen möglich, in dem Fall können Sie die Fragen als eine Art Checkliste verstehen</w:t>
      </w:r>
      <w:r w:rsidR="009566E5">
        <w:t>.</w:t>
      </w:r>
      <w:r w:rsidR="00D154A0">
        <w:t xml:space="preserve"> </w:t>
      </w:r>
      <w:r w:rsidR="00894437">
        <w:t>Bei der Erstellung des Schutzkonzeptes helfen Ihnen die begleitenden Unterlagen Ihrer Organisation / Dachorganisation und die Rahmenordnung</w:t>
      </w:r>
      <w:r w:rsidR="00CD2111">
        <w:t xml:space="preserve"> „Die Wahrheit wird Euch frei machen!</w:t>
      </w:r>
      <w:r w:rsidR="004D2E58">
        <w:t>“.</w:t>
      </w:r>
    </w:p>
    <w:p w14:paraId="31045424" w14:textId="7CA6B79B" w:rsidR="00447CE9" w:rsidRPr="00CE4BB9" w:rsidRDefault="00447CE9" w:rsidP="623404EE">
      <w:pPr>
        <w:jc w:val="both"/>
      </w:pPr>
      <w:r>
        <w:t xml:space="preserve">Beachten Sie bei der Erstellung des Schutzkonzeptes, dass ALLE Gewaltformen </w:t>
      </w:r>
      <w:r w:rsidR="000D5C7A">
        <w:t>(physisch, psychisch, spirituell, sexual</w:t>
      </w:r>
      <w:r w:rsidR="00877153">
        <w:t>i</w:t>
      </w:r>
      <w:r w:rsidR="000D5C7A">
        <w:t xml:space="preserve">sierte) </w:t>
      </w:r>
      <w:r w:rsidR="00BB039F">
        <w:t xml:space="preserve">berücksichtigt werden. </w:t>
      </w:r>
    </w:p>
    <w:p w14:paraId="0E1CB489" w14:textId="2067F255" w:rsidR="00BB039F" w:rsidRPr="00CE4BB9" w:rsidRDefault="0056330E" w:rsidP="623404EE">
      <w:pPr>
        <w:jc w:val="both"/>
      </w:pPr>
      <w:r>
        <w:t xml:space="preserve">Beachten </w:t>
      </w:r>
      <w:r w:rsidR="4F0DD43F">
        <w:t xml:space="preserve">Sie </w:t>
      </w:r>
      <w:r>
        <w:t>bei der Erstellung des Schutzkonzeptes</w:t>
      </w:r>
      <w:r w:rsidR="029725B3">
        <w:t xml:space="preserve"> </w:t>
      </w:r>
      <w:r w:rsidR="22174C32">
        <w:t xml:space="preserve">ebenfalls </w:t>
      </w:r>
      <w:r>
        <w:t xml:space="preserve">folgende </w:t>
      </w:r>
      <w:r w:rsidR="00D417FA">
        <w:t>Möglichkeiten an Gewaltsituationen:</w:t>
      </w:r>
    </w:p>
    <w:p w14:paraId="0774F53D" w14:textId="1CC81537" w:rsidR="000D2DFB" w:rsidRPr="00CE4BB9" w:rsidRDefault="000D2DFB" w:rsidP="623404EE">
      <w:pPr>
        <w:numPr>
          <w:ilvl w:val="0"/>
          <w:numId w:val="1"/>
        </w:numPr>
        <w:jc w:val="both"/>
      </w:pPr>
      <w:r>
        <w:t>Gewalt von </w:t>
      </w:r>
      <w:proofErr w:type="spellStart"/>
      <w:proofErr w:type="gramStart"/>
      <w:r>
        <w:t>Mitarbeiter</w:t>
      </w:r>
      <w:r w:rsidR="6F846EF3">
        <w:t>:</w:t>
      </w:r>
      <w:r>
        <w:t>innen</w:t>
      </w:r>
      <w:proofErr w:type="spellEnd"/>
      <w:proofErr w:type="gramEnd"/>
      <w:r>
        <w:t> gegenüber Kindern</w:t>
      </w:r>
      <w:r w:rsidR="2BCFF624">
        <w:t xml:space="preserve">, </w:t>
      </w:r>
      <w:r>
        <w:t>Jugendlichen</w:t>
      </w:r>
      <w:r w:rsidR="002A2983">
        <w:t xml:space="preserve"> und schutzbedürftigen Erwachsenen</w:t>
      </w:r>
    </w:p>
    <w:p w14:paraId="7E469BDF" w14:textId="28A40383" w:rsidR="00D417FA" w:rsidRPr="00CE4BB9" w:rsidRDefault="00D417FA" w:rsidP="623404EE">
      <w:pPr>
        <w:numPr>
          <w:ilvl w:val="0"/>
          <w:numId w:val="1"/>
        </w:numPr>
        <w:jc w:val="both"/>
      </w:pPr>
      <w:r>
        <w:t>Gewalt unter Kindern</w:t>
      </w:r>
      <w:r w:rsidR="0DB2B971">
        <w:t>,</w:t>
      </w:r>
      <w:r>
        <w:t xml:space="preserve"> Jugendlichen</w:t>
      </w:r>
      <w:r w:rsidR="002A2983">
        <w:t xml:space="preserve"> und schutzbedürftigen Erwachsenen</w:t>
      </w:r>
    </w:p>
    <w:p w14:paraId="75D6AB60" w14:textId="3A2B1D06" w:rsidR="00D417FA" w:rsidRPr="00CE4BB9" w:rsidRDefault="00D417FA" w:rsidP="623404EE">
      <w:pPr>
        <w:numPr>
          <w:ilvl w:val="0"/>
          <w:numId w:val="1"/>
        </w:numPr>
        <w:jc w:val="both"/>
      </w:pPr>
      <w:r>
        <w:t xml:space="preserve">Gewalt unter </w:t>
      </w:r>
      <w:proofErr w:type="spellStart"/>
      <w:proofErr w:type="gramStart"/>
      <w:r w:rsidR="00AF3754">
        <w:t>Mitarbeiter</w:t>
      </w:r>
      <w:r w:rsidR="079CE7A2">
        <w:t>:</w:t>
      </w:r>
      <w:r w:rsidR="00AF3754">
        <w:t>innen</w:t>
      </w:r>
      <w:proofErr w:type="spellEnd"/>
      <w:proofErr w:type="gramEnd"/>
    </w:p>
    <w:p w14:paraId="47797B55" w14:textId="437B94A3" w:rsidR="00D417FA" w:rsidRPr="00CE4BB9" w:rsidRDefault="00F85053" w:rsidP="623404EE">
      <w:pPr>
        <w:numPr>
          <w:ilvl w:val="0"/>
          <w:numId w:val="1"/>
        </w:numPr>
        <w:jc w:val="both"/>
      </w:pPr>
      <w:r>
        <w:t xml:space="preserve">Gewalt </w:t>
      </w:r>
      <w:r w:rsidR="568EF991">
        <w:t xml:space="preserve">ausgehend </w:t>
      </w:r>
      <w:r>
        <w:t xml:space="preserve">von </w:t>
      </w:r>
      <w:r w:rsidR="422C7523">
        <w:t xml:space="preserve">der </w:t>
      </w:r>
      <w:r>
        <w:t xml:space="preserve">Leitung an </w:t>
      </w:r>
      <w:proofErr w:type="spellStart"/>
      <w:proofErr w:type="gramStart"/>
      <w:r>
        <w:t>Mitarbeite</w:t>
      </w:r>
      <w:r w:rsidR="40268ACE">
        <w:t>r:</w:t>
      </w:r>
      <w:r>
        <w:t>innen</w:t>
      </w:r>
      <w:proofErr w:type="spellEnd"/>
      <w:proofErr w:type="gramEnd"/>
    </w:p>
    <w:p w14:paraId="1A7D56A8" w14:textId="24529379" w:rsidR="00D417FA" w:rsidRPr="00CE4BB9" w:rsidRDefault="00D417FA" w:rsidP="623404EE">
      <w:pPr>
        <w:numPr>
          <w:ilvl w:val="0"/>
          <w:numId w:val="1"/>
        </w:numPr>
        <w:jc w:val="both"/>
      </w:pPr>
      <w:r>
        <w:t>Gewalt gegen </w:t>
      </w:r>
      <w:proofErr w:type="spellStart"/>
      <w:proofErr w:type="gramStart"/>
      <w:r w:rsidR="00AF3754">
        <w:t>Mitarbeiter</w:t>
      </w:r>
      <w:r w:rsidR="479028B6">
        <w:t>:</w:t>
      </w:r>
      <w:r w:rsidR="00AF3754">
        <w:t>innen</w:t>
      </w:r>
      <w:proofErr w:type="spellEnd"/>
      <w:proofErr w:type="gramEnd"/>
    </w:p>
    <w:p w14:paraId="151A9DA3" w14:textId="7F3CF5CE" w:rsidR="00D417FA" w:rsidRDefault="00680109" w:rsidP="623404EE">
      <w:pPr>
        <w:numPr>
          <w:ilvl w:val="0"/>
          <w:numId w:val="1"/>
        </w:numPr>
        <w:jc w:val="both"/>
      </w:pPr>
      <w:r>
        <w:t>Gewalt außerhalb der Organisation, z.B. häusliche Gewalt</w:t>
      </w:r>
    </w:p>
    <w:p w14:paraId="1DFDBB70" w14:textId="6188B44E" w:rsidR="00BF19D8" w:rsidRPr="00807ECA" w:rsidRDefault="27DCB02E" w:rsidP="261D144D">
      <w:pPr>
        <w:jc w:val="both"/>
      </w:pPr>
      <w:r>
        <w:t xml:space="preserve">Beachten Sie </w:t>
      </w:r>
      <w:r w:rsidR="50CCE54C">
        <w:t>auch, dass Prävention aus Primär-, Sekundär- und Tertiärprävention besteht</w:t>
      </w:r>
      <w:r w:rsidR="6A211F3B">
        <w:t>!</w:t>
      </w:r>
      <w:r w:rsidR="30588D8A">
        <w:t xml:space="preserve"> </w:t>
      </w:r>
      <w:r w:rsidR="6336F85B">
        <w:t>Primäre Prävention verhindert durch unterschiedliche Maßnahmen bereits im Vorfeld, dass es zu Übergriffen oder Gewalt kommt.</w:t>
      </w:r>
      <w:r w:rsidR="3637749E" w:rsidRPr="261D144D">
        <w:rPr>
          <w:color w:val="FF0000"/>
        </w:rPr>
        <w:t xml:space="preserve"> </w:t>
      </w:r>
      <w:r w:rsidR="6336F85B">
        <w:t>Sekundäre Prävention verhindert bei einem aktuellen Vorfall, dass sich dieser fortsetzt, wiederholt oder es zu weiteren Betroffenen kommt.</w:t>
      </w:r>
      <w:r w:rsidR="3637749E" w:rsidRPr="261D144D">
        <w:rPr>
          <w:color w:val="FF0000"/>
        </w:rPr>
        <w:t xml:space="preserve"> </w:t>
      </w:r>
      <w:r w:rsidR="6336F85B">
        <w:t>Tertiäre Prävention setzt Maßnahmen in der Reflexion eines Vorfalls, um eben solche in Zukunft zu vermeiden.</w:t>
      </w:r>
      <w:r w:rsidR="004615A7">
        <w:br/>
      </w:r>
    </w:p>
    <w:p w14:paraId="54A5634F" w14:textId="32FDD7A3" w:rsidR="00894437" w:rsidRPr="00CE4BB9" w:rsidRDefault="00297A6E" w:rsidP="623404EE">
      <w:pPr>
        <w:pStyle w:val="berschrift1"/>
        <w:jc w:val="both"/>
        <w:rPr>
          <w:rFonts w:asciiTheme="minorHAnsi" w:hAnsiTheme="minorHAnsi"/>
          <w:b/>
          <w:bCs/>
        </w:rPr>
      </w:pPr>
      <w:r w:rsidRPr="623404EE">
        <w:rPr>
          <w:rFonts w:asciiTheme="minorHAnsi" w:hAnsiTheme="minorHAnsi"/>
          <w:b/>
          <w:bCs/>
        </w:rPr>
        <w:lastRenderedPageBreak/>
        <w:t>Kontaktdaten Stabsstelle für Prävention von Missbrauch und Gewalt in der Er</w:t>
      </w:r>
      <w:r w:rsidR="00A41AB3" w:rsidRPr="623404EE">
        <w:rPr>
          <w:rFonts w:asciiTheme="minorHAnsi" w:hAnsiTheme="minorHAnsi"/>
          <w:b/>
          <w:bCs/>
        </w:rPr>
        <w:t>zd</w:t>
      </w:r>
      <w:r w:rsidRPr="623404EE">
        <w:rPr>
          <w:rFonts w:asciiTheme="minorHAnsi" w:hAnsiTheme="minorHAnsi"/>
          <w:b/>
          <w:bCs/>
        </w:rPr>
        <w:t>iözese</w:t>
      </w:r>
      <w:r w:rsidR="0065722D" w:rsidRPr="623404EE">
        <w:rPr>
          <w:rFonts w:asciiTheme="minorHAnsi" w:hAnsiTheme="minorHAnsi"/>
          <w:b/>
          <w:bCs/>
        </w:rPr>
        <w:t xml:space="preserve"> Wien</w:t>
      </w:r>
    </w:p>
    <w:p w14:paraId="0B9DFA20" w14:textId="2AAF54F7" w:rsidR="00830FEF" w:rsidRPr="00CE4BB9" w:rsidRDefault="00830FEF" w:rsidP="00830FEF">
      <w:pPr>
        <w:spacing w:after="0" w:line="360" w:lineRule="auto"/>
        <w:jc w:val="both"/>
        <w:rPr>
          <w:rFonts w:eastAsia="Calibri" w:cs="Arial"/>
        </w:rPr>
      </w:pPr>
      <w:r w:rsidRPr="00CE4BB9">
        <w:rPr>
          <w:rFonts w:eastAsia="Calibri" w:cs="Arial"/>
        </w:rPr>
        <w:t>Stephansplatz 6/5/515, 1010 Wien</w:t>
      </w:r>
      <w:r w:rsidRPr="00CE4BB9">
        <w:rPr>
          <w:rFonts w:eastAsia="Calibri" w:cs="Arial"/>
        </w:rPr>
        <w:tab/>
      </w:r>
    </w:p>
    <w:p w14:paraId="4691561F" w14:textId="77777777" w:rsidR="00830FEF" w:rsidRPr="00CE4BB9" w:rsidRDefault="00830FEF" w:rsidP="00830FEF">
      <w:pPr>
        <w:spacing w:after="0" w:line="360" w:lineRule="auto"/>
        <w:jc w:val="both"/>
        <w:rPr>
          <w:rFonts w:eastAsia="Calibri" w:cs="Arial"/>
        </w:rPr>
      </w:pPr>
      <w:r w:rsidRPr="00CE4BB9">
        <w:rPr>
          <w:rFonts w:eastAsia="Calibri" w:cs="Arial"/>
        </w:rPr>
        <w:t>Telefon: +43 664 515 52 43</w:t>
      </w:r>
      <w:r w:rsidRPr="00CE4BB9">
        <w:rPr>
          <w:rFonts w:eastAsia="Calibri" w:cs="Arial"/>
        </w:rPr>
        <w:tab/>
      </w:r>
    </w:p>
    <w:p w14:paraId="50A1BB74" w14:textId="77777777" w:rsidR="00830FEF" w:rsidRPr="00CE4BB9" w:rsidRDefault="00830FEF" w:rsidP="00830FEF">
      <w:pPr>
        <w:spacing w:after="0" w:line="360" w:lineRule="auto"/>
        <w:jc w:val="both"/>
        <w:rPr>
          <w:rFonts w:eastAsia="Calibri" w:cs="Arial"/>
          <w:color w:val="0563C1"/>
        </w:rPr>
      </w:pPr>
      <w:r w:rsidRPr="00CE4BB9">
        <w:rPr>
          <w:rFonts w:eastAsia="Calibri" w:cs="Arial"/>
        </w:rPr>
        <w:t xml:space="preserve">E-Mail: </w:t>
      </w:r>
      <w:hyperlink r:id="rId12" w:history="1">
        <w:r w:rsidRPr="00CE4BB9">
          <w:rPr>
            <w:rFonts w:eastAsia="Calibri" w:cs="Arial"/>
            <w:color w:val="0563C1"/>
            <w:u w:val="single"/>
          </w:rPr>
          <w:t>hinsehen@edw.or.at</w:t>
        </w:r>
      </w:hyperlink>
      <w:r w:rsidRPr="00CE4BB9">
        <w:rPr>
          <w:rFonts w:eastAsia="Calibri" w:cs="Arial"/>
          <w:color w:val="0563C1"/>
        </w:rPr>
        <w:tab/>
      </w:r>
      <w:r w:rsidRPr="00CE4BB9">
        <w:rPr>
          <w:rFonts w:eastAsia="Calibri" w:cs="Arial"/>
          <w:color w:val="0563C1"/>
        </w:rPr>
        <w:tab/>
      </w:r>
      <w:r w:rsidRPr="00CE4BB9">
        <w:rPr>
          <w:rFonts w:eastAsia="Calibri" w:cs="Arial"/>
          <w:color w:val="0563C1"/>
        </w:rPr>
        <w:tab/>
      </w:r>
    </w:p>
    <w:p w14:paraId="1E6392BF" w14:textId="3336F632" w:rsidR="007E2309" w:rsidRPr="00FF18E6" w:rsidRDefault="00830FEF" w:rsidP="00FF18E6">
      <w:pPr>
        <w:spacing w:after="0" w:line="360" w:lineRule="auto"/>
        <w:jc w:val="both"/>
        <w:rPr>
          <w:rFonts w:eastAsia="Calibri" w:cs="Arial"/>
          <w:color w:val="0563C1"/>
          <w:u w:val="single"/>
        </w:rPr>
      </w:pPr>
      <w:r w:rsidRPr="00CE4BB9">
        <w:rPr>
          <w:rFonts w:eastAsia="Calibri" w:cs="Arial"/>
        </w:rPr>
        <w:t xml:space="preserve">Web: </w:t>
      </w:r>
      <w:hyperlink r:id="rId13" w:history="1">
        <w:r w:rsidRPr="00CE4BB9">
          <w:rPr>
            <w:rFonts w:eastAsia="Calibri" w:cs="Arial"/>
            <w:color w:val="0563C1"/>
            <w:u w:val="single"/>
          </w:rPr>
          <w:t>www.hinsehen.at</w:t>
        </w:r>
      </w:hyperlink>
    </w:p>
    <w:p w14:paraId="49253AB9" w14:textId="25A74DE2" w:rsidR="00AB19D3" w:rsidRDefault="001D6171" w:rsidP="001D6171">
      <w:pPr>
        <w:spacing w:line="276" w:lineRule="auto"/>
        <w:jc w:val="both"/>
        <w:rPr>
          <w:rFonts w:eastAsia="Open Sans" w:cs="Open Sans"/>
          <w:lang w:val="de-DE" w:eastAsia="de-DE"/>
        </w:rPr>
      </w:pPr>
      <w:r w:rsidRPr="00CE4BB9">
        <w:rPr>
          <w:rFonts w:eastAsia="Open Sans" w:cs="Open Sans"/>
          <w:lang w:val="de-DE" w:eastAsia="de-DE"/>
        </w:rPr>
        <w:t xml:space="preserve">Weitere Arbeitsmaterialien zur Erstellung eines Schutzkonzeptes finden Sie auf unserer Homepage </w:t>
      </w:r>
      <w:hyperlink r:id="rId14" w:history="1">
        <w:r w:rsidR="00AB19D3" w:rsidRPr="000C5D42">
          <w:rPr>
            <w:rStyle w:val="Hyperlink"/>
            <w:rFonts w:eastAsia="Open Sans" w:cs="Open Sans"/>
            <w:lang w:val="de-DE" w:eastAsia="de-DE"/>
          </w:rPr>
          <w:t>https://www.hinsehen.at</w:t>
        </w:r>
      </w:hyperlink>
      <w:r w:rsidRPr="00CE4BB9">
        <w:rPr>
          <w:rFonts w:eastAsia="Open Sans" w:cs="Open Sans"/>
          <w:lang w:val="de-DE" w:eastAsia="de-DE"/>
        </w:rPr>
        <w:t>.</w:t>
      </w:r>
    </w:p>
    <w:p w14:paraId="31FA2663" w14:textId="524FA2AB" w:rsidR="00AB19D3" w:rsidRDefault="009B3722" w:rsidP="001D6171">
      <w:pPr>
        <w:spacing w:line="276" w:lineRule="auto"/>
        <w:jc w:val="both"/>
        <w:rPr>
          <w:rFonts w:eastAsia="Open Sans" w:cs="Open Sans"/>
          <w:lang w:val="de-DE" w:eastAsia="de-DE"/>
        </w:rPr>
      </w:pPr>
      <w:r>
        <w:rPr>
          <w:rFonts w:eastAsia="Open Sans" w:cs="Open Sans"/>
          <w:lang w:val="de-DE" w:eastAsia="de-DE"/>
        </w:rPr>
        <w:br/>
      </w:r>
      <w:r w:rsidR="00DE0C6B" w:rsidRPr="3A3AF4E4">
        <w:rPr>
          <w:rFonts w:eastAsia="Open Sans" w:cs="Open Sans"/>
          <w:lang w:val="de-DE" w:eastAsia="de-DE"/>
        </w:rPr>
        <w:t xml:space="preserve">In diesem Leitfaden finden sich Informationen </w:t>
      </w:r>
      <w:bookmarkStart w:id="0" w:name="_Int_yTomuEFM"/>
      <w:proofErr w:type="gramStart"/>
      <w:r w:rsidR="00DE0C6B" w:rsidRPr="3A3AF4E4">
        <w:rPr>
          <w:rFonts w:eastAsia="Open Sans" w:cs="Open Sans"/>
          <w:lang w:val="de-DE" w:eastAsia="de-DE"/>
        </w:rPr>
        <w:t>aus folgenden</w:t>
      </w:r>
      <w:bookmarkEnd w:id="0"/>
      <w:proofErr w:type="gramEnd"/>
      <w:r w:rsidR="00DE0C6B" w:rsidRPr="3A3AF4E4">
        <w:rPr>
          <w:rFonts w:eastAsia="Open Sans" w:cs="Open Sans"/>
          <w:lang w:val="de-DE" w:eastAsia="de-DE"/>
        </w:rPr>
        <w:t xml:space="preserve"> Quellen:</w:t>
      </w:r>
    </w:p>
    <w:p w14:paraId="01886F12" w14:textId="431309B9" w:rsidR="00AB19D3" w:rsidRDefault="009A6D01" w:rsidP="00BB3C8E">
      <w:pPr>
        <w:spacing w:line="276" w:lineRule="auto"/>
        <w:jc w:val="both"/>
        <w:rPr>
          <w:rFonts w:eastAsia="Open Sans" w:cs="Open Sans"/>
          <w:lang w:val="de-DE" w:eastAsia="de-DE"/>
        </w:rPr>
      </w:pPr>
      <w:r>
        <w:rPr>
          <w:rFonts w:eastAsia="Open Sans" w:cs="Open Sans"/>
          <w:lang w:val="de-DE" w:eastAsia="de-DE"/>
        </w:rPr>
        <w:t>„Die Wahrheit wird Euch frei machen“.</w:t>
      </w:r>
      <w:r w:rsidR="00BB3C8E">
        <w:rPr>
          <w:rFonts w:eastAsia="Open Sans" w:cs="Open Sans"/>
          <w:lang w:val="de-DE" w:eastAsia="de-DE"/>
        </w:rPr>
        <w:t xml:space="preserve"> </w:t>
      </w:r>
      <w:r w:rsidR="00BB3C8E" w:rsidRPr="00BB3C8E">
        <w:rPr>
          <w:rFonts w:eastAsia="Open Sans" w:cs="Open Sans"/>
          <w:lang w:val="de-DE" w:eastAsia="de-DE"/>
        </w:rPr>
        <w:t>Rahmenordnung für die katholische Kirche in Österreich</w:t>
      </w:r>
      <w:r w:rsidR="00787673">
        <w:rPr>
          <w:rFonts w:eastAsia="Open Sans" w:cs="Open Sans"/>
          <w:lang w:val="de-DE" w:eastAsia="de-DE"/>
        </w:rPr>
        <w:t xml:space="preserve"> </w:t>
      </w:r>
      <w:r w:rsidR="00BB3C8E" w:rsidRPr="00BB3C8E">
        <w:rPr>
          <w:rFonts w:eastAsia="Open Sans" w:cs="Open Sans"/>
          <w:lang w:val="de-DE" w:eastAsia="de-DE"/>
        </w:rPr>
        <w:t>Maßnahmen, Regelungen und Orientierungshilfen gegen</w:t>
      </w:r>
      <w:r w:rsidR="00787673">
        <w:rPr>
          <w:rFonts w:eastAsia="Open Sans" w:cs="Open Sans"/>
          <w:lang w:val="de-DE" w:eastAsia="de-DE"/>
        </w:rPr>
        <w:t xml:space="preserve"> </w:t>
      </w:r>
      <w:r w:rsidR="00BB3C8E" w:rsidRPr="00BB3C8E">
        <w:rPr>
          <w:rFonts w:eastAsia="Open Sans" w:cs="Open Sans"/>
          <w:lang w:val="de-DE" w:eastAsia="de-DE"/>
        </w:rPr>
        <w:t>Missbrauch und Gewalt</w:t>
      </w:r>
      <w:r w:rsidR="00787673">
        <w:rPr>
          <w:rFonts w:eastAsia="Open Sans" w:cs="Open Sans"/>
          <w:lang w:val="de-DE" w:eastAsia="de-DE"/>
        </w:rPr>
        <w:t xml:space="preserve">. </w:t>
      </w:r>
      <w:r w:rsidR="00BB3C8E" w:rsidRPr="00BB3C8E">
        <w:rPr>
          <w:rFonts w:eastAsia="Open Sans" w:cs="Open Sans"/>
          <w:lang w:val="de-DE" w:eastAsia="de-DE"/>
        </w:rPr>
        <w:t>Dritte, überarbeitete und ergänzte Ausgabe (2021)</w:t>
      </w:r>
      <w:r w:rsidR="005B054A">
        <w:rPr>
          <w:rFonts w:eastAsia="Open Sans" w:cs="Open Sans"/>
          <w:lang w:val="de-DE" w:eastAsia="de-DE"/>
        </w:rPr>
        <w:t xml:space="preserve"> </w:t>
      </w:r>
      <w:hyperlink r:id="rId15" w:history="1">
        <w:r w:rsidR="005B054A" w:rsidRPr="006C0571">
          <w:rPr>
            <w:rStyle w:val="Hyperlink"/>
            <w:rFonts w:eastAsia="Open Sans" w:cs="Open Sans"/>
            <w:lang w:val="de-DE" w:eastAsia="de-DE"/>
          </w:rPr>
          <w:t>https://www.erzdioezese-wien.at/dl/OolmJKJLLllKJqx4KoJK/Rahmenordnung_Die_Wahrheit_wird_euch_freimachen_2021_pdf_pdf</w:t>
        </w:r>
      </w:hyperlink>
      <w:r w:rsidR="005B054A">
        <w:rPr>
          <w:rFonts w:eastAsia="Open Sans" w:cs="Open Sans"/>
          <w:lang w:val="de-DE" w:eastAsia="de-DE"/>
        </w:rPr>
        <w:t xml:space="preserve"> (2.7.2023)</w:t>
      </w:r>
    </w:p>
    <w:p w14:paraId="140AB215" w14:textId="3D2C7B67" w:rsidR="00CC20B8" w:rsidRDefault="00CC20B8" w:rsidP="623404EE">
      <w:pPr>
        <w:spacing w:line="276" w:lineRule="auto"/>
        <w:jc w:val="both"/>
        <w:rPr>
          <w:rFonts w:eastAsia="Open Sans" w:cs="Open Sans"/>
          <w:lang w:val="de-DE" w:eastAsia="de-DE"/>
        </w:rPr>
      </w:pPr>
      <w:r w:rsidRPr="623404EE">
        <w:rPr>
          <w:rFonts w:eastAsia="Open Sans" w:cs="Open Sans"/>
          <w:lang w:val="de-DE" w:eastAsia="de-DE"/>
        </w:rPr>
        <w:t>„Mein sicherer Ort.“ Prävention in der kirchlichen Kinder- und Jugendarbeit der Erzdiözese Wien und Intervention bei (sexuellen) Übergriffen und Gewalt,</w:t>
      </w:r>
      <w:r>
        <w:br/>
      </w:r>
      <w:r w:rsidRPr="623404EE">
        <w:rPr>
          <w:rFonts w:eastAsia="Open Sans" w:cs="Open Sans"/>
          <w:lang w:val="de-DE" w:eastAsia="de-DE"/>
        </w:rPr>
        <w:t>(2016)</w:t>
      </w:r>
      <w:r w:rsidR="005B054A" w:rsidRPr="623404EE">
        <w:rPr>
          <w:rFonts w:eastAsia="Open Sans" w:cs="Open Sans"/>
          <w:lang w:val="de-DE" w:eastAsia="de-DE"/>
        </w:rPr>
        <w:t xml:space="preserve"> </w:t>
      </w:r>
      <w:hyperlink r:id="rId16">
        <w:r w:rsidR="005B054A" w:rsidRPr="623404EE">
          <w:rPr>
            <w:rStyle w:val="Hyperlink"/>
            <w:rFonts w:eastAsia="Open Sans" w:cs="Open Sans"/>
            <w:lang w:val="de-DE" w:eastAsia="de-DE"/>
          </w:rPr>
          <w:t>https://www.erzdioezese-wien.at/pages/inst/24072557/informationen/behelfe/meinsichererort</w:t>
        </w:r>
      </w:hyperlink>
      <w:r w:rsidR="005B054A" w:rsidRPr="623404EE">
        <w:rPr>
          <w:rFonts w:eastAsia="Open Sans" w:cs="Open Sans"/>
          <w:lang w:val="de-DE" w:eastAsia="de-DE"/>
        </w:rPr>
        <w:t xml:space="preserve"> (2.7.2023)</w:t>
      </w:r>
    </w:p>
    <w:p w14:paraId="063F5DCB" w14:textId="5FD8FC14" w:rsidR="00AB19D3" w:rsidRDefault="0062780B" w:rsidP="001D6171">
      <w:pPr>
        <w:spacing w:line="276" w:lineRule="auto"/>
        <w:jc w:val="both"/>
        <w:rPr>
          <w:rFonts w:eastAsia="Open Sans" w:cs="Open Sans"/>
          <w:lang w:val="de-DE" w:eastAsia="de-DE"/>
        </w:rPr>
      </w:pPr>
      <w:r>
        <w:rPr>
          <w:rFonts w:eastAsia="Open Sans" w:cs="Open Sans"/>
          <w:lang w:val="de-DE" w:eastAsia="de-DE"/>
        </w:rPr>
        <w:t xml:space="preserve">Stabsstelle Diözese </w:t>
      </w:r>
      <w:r w:rsidR="00AB19D3">
        <w:rPr>
          <w:rFonts w:eastAsia="Open Sans" w:cs="Open Sans"/>
          <w:lang w:val="de-DE" w:eastAsia="de-DE"/>
        </w:rPr>
        <w:t>Graz-Seckau</w:t>
      </w:r>
      <w:r>
        <w:rPr>
          <w:rFonts w:eastAsia="Open Sans" w:cs="Open Sans"/>
          <w:lang w:val="de-DE" w:eastAsia="de-DE"/>
        </w:rPr>
        <w:t xml:space="preserve">: </w:t>
      </w:r>
      <w:hyperlink r:id="rId17" w:history="1">
        <w:r w:rsidRPr="000C3EA3">
          <w:rPr>
            <w:rStyle w:val="Hyperlink"/>
            <w:rFonts w:eastAsia="Open Sans" w:cs="Open Sans"/>
            <w:lang w:val="de-DE" w:eastAsia="de-DE"/>
          </w:rPr>
          <w:t>https://praevention.graz-seckau.at/einrichtung/18830/institutionellesschutzkon</w:t>
        </w:r>
      </w:hyperlink>
      <w:r>
        <w:rPr>
          <w:rFonts w:eastAsia="Open Sans" w:cs="Open Sans"/>
          <w:lang w:val="de-DE" w:eastAsia="de-DE"/>
        </w:rPr>
        <w:t xml:space="preserve"> </w:t>
      </w:r>
      <w:r w:rsidR="00185D68">
        <w:rPr>
          <w:rFonts w:eastAsia="Open Sans" w:cs="Open Sans"/>
          <w:lang w:val="de-DE" w:eastAsia="de-DE"/>
        </w:rPr>
        <w:t>(2.7.2023)</w:t>
      </w:r>
    </w:p>
    <w:p w14:paraId="5A3ED394" w14:textId="52271838" w:rsidR="00AB19D3" w:rsidRDefault="00AB19D3" w:rsidP="001D6171">
      <w:pPr>
        <w:spacing w:line="276" w:lineRule="auto"/>
        <w:jc w:val="both"/>
        <w:rPr>
          <w:rFonts w:eastAsia="Open Sans" w:cs="Open Sans"/>
          <w:lang w:val="de-DE" w:eastAsia="de-DE"/>
        </w:rPr>
      </w:pPr>
      <w:r>
        <w:rPr>
          <w:rFonts w:eastAsia="Open Sans" w:cs="Open Sans"/>
          <w:lang w:val="de-DE" w:eastAsia="de-DE"/>
        </w:rPr>
        <w:t>Bistum Trier</w:t>
      </w:r>
      <w:r w:rsidR="00E30A52">
        <w:rPr>
          <w:rFonts w:eastAsia="Open Sans" w:cs="Open Sans"/>
          <w:lang w:val="de-DE" w:eastAsia="de-DE"/>
        </w:rPr>
        <w:t xml:space="preserve">: </w:t>
      </w:r>
      <w:hyperlink r:id="rId18" w:history="1">
        <w:r w:rsidR="00E30A52" w:rsidRPr="000C3EA3">
          <w:rPr>
            <w:rStyle w:val="Hyperlink"/>
            <w:rFonts w:eastAsia="Open Sans" w:cs="Open Sans"/>
            <w:lang w:val="de-DE" w:eastAsia="de-DE"/>
          </w:rPr>
          <w:t>https://www.praevention.bistum-trier.de/</w:t>
        </w:r>
      </w:hyperlink>
      <w:r w:rsidR="00E30A52">
        <w:rPr>
          <w:rFonts w:eastAsia="Open Sans" w:cs="Open Sans"/>
          <w:lang w:val="de-DE" w:eastAsia="de-DE"/>
        </w:rPr>
        <w:t xml:space="preserve"> (2.7.2023)</w:t>
      </w:r>
    </w:p>
    <w:p w14:paraId="44FAB5AB" w14:textId="1B14517F" w:rsidR="00DE0C6B" w:rsidRDefault="00DE0C6B" w:rsidP="001D6171">
      <w:pPr>
        <w:spacing w:line="276" w:lineRule="auto"/>
        <w:jc w:val="both"/>
        <w:rPr>
          <w:rFonts w:eastAsia="Open Sans" w:cs="Open Sans"/>
          <w:lang w:val="de-DE" w:eastAsia="de-DE"/>
        </w:rPr>
      </w:pPr>
      <w:r>
        <w:rPr>
          <w:rFonts w:eastAsia="Open Sans" w:cs="Open Sans"/>
          <w:lang w:val="de-DE" w:eastAsia="de-DE"/>
        </w:rPr>
        <w:t>Bistum Hildesheim</w:t>
      </w:r>
      <w:r w:rsidR="00A40A23">
        <w:rPr>
          <w:rFonts w:eastAsia="Open Sans" w:cs="Open Sans"/>
          <w:lang w:val="de-DE" w:eastAsia="de-DE"/>
        </w:rPr>
        <w:t xml:space="preserve">: </w:t>
      </w:r>
      <w:hyperlink r:id="rId19" w:history="1">
        <w:r w:rsidR="00A40A23" w:rsidRPr="000C3EA3">
          <w:rPr>
            <w:rStyle w:val="Hyperlink"/>
            <w:rFonts w:eastAsia="Open Sans" w:cs="Open Sans"/>
            <w:lang w:val="de-DE" w:eastAsia="de-DE"/>
          </w:rPr>
          <w:t>https://www.praevention.bistum-hildesheim.de/</w:t>
        </w:r>
      </w:hyperlink>
      <w:r w:rsidR="00A40A23">
        <w:rPr>
          <w:rFonts w:eastAsia="Open Sans" w:cs="Open Sans"/>
          <w:lang w:val="de-DE" w:eastAsia="de-DE"/>
        </w:rPr>
        <w:t xml:space="preserve"> (2.7.2023)</w:t>
      </w:r>
    </w:p>
    <w:p w14:paraId="04FC6F5F" w14:textId="02707801" w:rsidR="00AB19D3" w:rsidRDefault="00AB19D3" w:rsidP="001D6171">
      <w:pPr>
        <w:spacing w:line="276" w:lineRule="auto"/>
        <w:jc w:val="both"/>
        <w:rPr>
          <w:rFonts w:eastAsia="Open Sans" w:cs="Open Sans"/>
          <w:lang w:val="de-DE" w:eastAsia="de-DE"/>
        </w:rPr>
      </w:pPr>
      <w:r>
        <w:rPr>
          <w:rFonts w:eastAsia="Open Sans" w:cs="Open Sans"/>
          <w:lang w:val="de-DE" w:eastAsia="de-DE"/>
        </w:rPr>
        <w:t>ECPAT</w:t>
      </w:r>
      <w:r w:rsidR="00F40903">
        <w:rPr>
          <w:rFonts w:eastAsia="Open Sans" w:cs="Open Sans"/>
          <w:lang w:val="de-DE" w:eastAsia="de-DE"/>
        </w:rPr>
        <w:t xml:space="preserve">: </w:t>
      </w:r>
      <w:r>
        <w:rPr>
          <w:rFonts w:eastAsia="Open Sans" w:cs="Open Sans"/>
          <w:lang w:val="de-DE" w:eastAsia="de-DE"/>
        </w:rPr>
        <w:t>Deutschland</w:t>
      </w:r>
      <w:r w:rsidR="000D418B">
        <w:rPr>
          <w:rFonts w:eastAsia="Open Sans" w:cs="Open Sans"/>
          <w:lang w:val="de-DE" w:eastAsia="de-DE"/>
        </w:rPr>
        <w:t xml:space="preserve">: </w:t>
      </w:r>
      <w:hyperlink r:id="rId20" w:history="1">
        <w:r w:rsidR="000D418B" w:rsidRPr="000C3EA3">
          <w:rPr>
            <w:rStyle w:val="Hyperlink"/>
            <w:rFonts w:eastAsia="Open Sans" w:cs="Open Sans"/>
            <w:lang w:val="de-DE" w:eastAsia="de-DE"/>
          </w:rPr>
          <w:t>https://ecpat.de/</w:t>
        </w:r>
      </w:hyperlink>
      <w:r w:rsidR="000D418B">
        <w:rPr>
          <w:rFonts w:eastAsia="Open Sans" w:cs="Open Sans"/>
          <w:lang w:val="de-DE" w:eastAsia="de-DE"/>
        </w:rPr>
        <w:t xml:space="preserve"> (2.7.2023)</w:t>
      </w:r>
      <w:r w:rsidR="00F40903">
        <w:rPr>
          <w:rFonts w:eastAsia="Open Sans" w:cs="Open Sans"/>
          <w:lang w:val="de-DE" w:eastAsia="de-DE"/>
        </w:rPr>
        <w:t xml:space="preserve"> Österreich: </w:t>
      </w:r>
      <w:hyperlink r:id="rId21" w:history="1">
        <w:r w:rsidR="004652EE" w:rsidRPr="000C3EA3">
          <w:rPr>
            <w:rStyle w:val="Hyperlink"/>
            <w:rFonts w:eastAsia="Open Sans" w:cs="Open Sans"/>
            <w:lang w:val="de-DE" w:eastAsia="de-DE"/>
          </w:rPr>
          <w:t>https://www.ecpat.at/</w:t>
        </w:r>
      </w:hyperlink>
      <w:r w:rsidR="00F40903">
        <w:rPr>
          <w:rFonts w:eastAsia="Open Sans" w:cs="Open Sans"/>
          <w:lang w:val="de-DE" w:eastAsia="de-DE"/>
        </w:rPr>
        <w:t xml:space="preserve"> (2.7.2023)</w:t>
      </w:r>
    </w:p>
    <w:p w14:paraId="34B93715" w14:textId="77777777" w:rsidR="007E2309" w:rsidRDefault="004652EE" w:rsidP="00DE0C6B">
      <w:pPr>
        <w:spacing w:line="276" w:lineRule="auto"/>
        <w:jc w:val="both"/>
        <w:rPr>
          <w:rFonts w:eastAsia="Open Sans" w:cs="Open Sans"/>
          <w:lang w:val="de-DE" w:eastAsia="de-DE"/>
        </w:rPr>
      </w:pPr>
      <w:r>
        <w:rPr>
          <w:rFonts w:eastAsia="Open Sans" w:cs="Open Sans"/>
          <w:lang w:val="de-DE" w:eastAsia="de-DE"/>
        </w:rPr>
        <w:t xml:space="preserve">Kinderschutzzentren: </w:t>
      </w:r>
      <w:hyperlink r:id="rId22" w:history="1">
        <w:r w:rsidRPr="000C3EA3">
          <w:rPr>
            <w:rStyle w:val="Hyperlink"/>
            <w:rFonts w:eastAsia="Open Sans" w:cs="Open Sans"/>
            <w:lang w:val="de-DE" w:eastAsia="de-DE"/>
          </w:rPr>
          <w:t>https://www.schutzkonzepte.at/</w:t>
        </w:r>
      </w:hyperlink>
      <w:r>
        <w:rPr>
          <w:rFonts w:eastAsia="Open Sans" w:cs="Open Sans"/>
          <w:lang w:val="de-DE" w:eastAsia="de-DE"/>
        </w:rPr>
        <w:t xml:space="preserve"> (2.7.2023)</w:t>
      </w:r>
    </w:p>
    <w:p w14:paraId="3E1987EA" w14:textId="59BB3AA4" w:rsidR="00A86613" w:rsidRPr="008D5CBA" w:rsidRDefault="007E2309" w:rsidP="005B054A">
      <w:pPr>
        <w:spacing w:line="276" w:lineRule="auto"/>
        <w:jc w:val="both"/>
        <w:rPr>
          <w:rFonts w:eastAsia="Open Sans" w:cs="Open Sans"/>
          <w:lang w:val="de-DE" w:eastAsia="de-DE"/>
        </w:rPr>
      </w:pPr>
      <w:r w:rsidRPr="005B054A">
        <w:rPr>
          <w:rFonts w:eastAsia="Open Sans" w:cs="Open Sans"/>
          <w:lang w:val="de-DE" w:eastAsia="de-DE"/>
        </w:rPr>
        <w:t>Osterbrink</w:t>
      </w:r>
      <w:r w:rsidR="005B054A" w:rsidRPr="005B054A">
        <w:rPr>
          <w:rFonts w:eastAsia="Open Sans" w:cs="Open Sans"/>
          <w:lang w:val="de-DE" w:eastAsia="de-DE"/>
        </w:rPr>
        <w:t xml:space="preserve"> Jürgen</w:t>
      </w:r>
      <w:r w:rsidRPr="005B054A">
        <w:rPr>
          <w:rFonts w:eastAsia="Open Sans" w:cs="Open Sans"/>
          <w:lang w:val="de-DE" w:eastAsia="de-DE"/>
        </w:rPr>
        <w:t xml:space="preserve"> &amp; </w:t>
      </w:r>
      <w:proofErr w:type="spellStart"/>
      <w:r w:rsidRPr="005B054A">
        <w:rPr>
          <w:rFonts w:eastAsia="Open Sans" w:cs="Open Sans"/>
          <w:lang w:val="de-DE" w:eastAsia="de-DE"/>
        </w:rPr>
        <w:t>Andratsch</w:t>
      </w:r>
      <w:proofErr w:type="spellEnd"/>
      <w:r w:rsidR="005B054A" w:rsidRPr="005B054A">
        <w:rPr>
          <w:rFonts w:eastAsia="Open Sans" w:cs="Open Sans"/>
          <w:lang w:val="de-DE" w:eastAsia="de-DE"/>
        </w:rPr>
        <w:t xml:space="preserve"> Franziska (2015): Gewalt in der Pflege. Wie es dazu kommt. Wie man sie erkennt. Was wir dagegen tun können. München: C.H. Beck</w:t>
      </w:r>
      <w:r w:rsidR="00A86613" w:rsidRPr="004E5F4F">
        <w:rPr>
          <w:b/>
          <w:bCs/>
          <w:color w:val="FF0000"/>
        </w:rPr>
        <w:br w:type="page"/>
      </w:r>
    </w:p>
    <w:p w14:paraId="069A2DDF" w14:textId="77777777" w:rsidR="00312475" w:rsidRPr="00312475" w:rsidRDefault="00312475" w:rsidP="623404EE">
      <w:pPr>
        <w:keepNext/>
        <w:keepLines/>
        <w:spacing w:before="240" w:after="0"/>
        <w:jc w:val="both"/>
        <w:outlineLvl w:val="0"/>
        <w:rPr>
          <w:rFonts w:eastAsiaTheme="majorEastAsia" w:cstheme="majorBidi"/>
          <w:b/>
          <w:bCs/>
          <w:color w:val="2E74B5" w:themeColor="accent1" w:themeShade="BF"/>
          <w:sz w:val="32"/>
          <w:szCs w:val="32"/>
        </w:rPr>
      </w:pPr>
      <w:r w:rsidRPr="623404EE">
        <w:rPr>
          <w:rFonts w:eastAsiaTheme="majorEastAsia" w:cstheme="majorBidi"/>
          <w:b/>
          <w:bCs/>
          <w:color w:val="2E74B5" w:themeColor="accent1" w:themeShade="BF"/>
          <w:sz w:val="32"/>
          <w:szCs w:val="32"/>
        </w:rPr>
        <w:lastRenderedPageBreak/>
        <w:t xml:space="preserve">Schutzkonzept für </w:t>
      </w:r>
      <w:r w:rsidRPr="623404EE">
        <w:rPr>
          <w:rFonts w:eastAsiaTheme="majorEastAsia" w:cstheme="majorBidi"/>
          <w:b/>
          <w:bCs/>
          <w:color w:val="2E74B5" w:themeColor="accent1" w:themeShade="BF"/>
          <w:sz w:val="32"/>
          <w:szCs w:val="32"/>
          <w:highlight w:val="lightGray"/>
        </w:rPr>
        <w:t>[Pfarre / Gemeinde]</w:t>
      </w:r>
    </w:p>
    <w:tbl>
      <w:tblPr>
        <w:tblStyle w:val="Gitternetztabelle2Akzent1"/>
        <w:tblW w:w="14703" w:type="dxa"/>
        <w:tblLook w:val="04A0" w:firstRow="1" w:lastRow="0" w:firstColumn="1" w:lastColumn="0" w:noHBand="0" w:noVBand="1"/>
      </w:tblPr>
      <w:tblGrid>
        <w:gridCol w:w="5529"/>
        <w:gridCol w:w="9174"/>
      </w:tblGrid>
      <w:tr w:rsidR="00312475" w:rsidRPr="00312475" w14:paraId="54456F33" w14:textId="77777777" w:rsidTr="623404EE">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9" w:type="dxa"/>
          </w:tcPr>
          <w:p w14:paraId="63DE6C65" w14:textId="77777777" w:rsidR="00312475" w:rsidRPr="00312475" w:rsidRDefault="00312475" w:rsidP="623404EE">
            <w:pPr>
              <w:jc w:val="both"/>
              <w:rPr>
                <w:rFonts w:cs="Times New Roman"/>
              </w:rPr>
            </w:pPr>
            <w:r w:rsidRPr="623404EE">
              <w:rPr>
                <w:rFonts w:cs="Times New Roman"/>
              </w:rPr>
              <w:t>Name, Standort und Bezeichnung der Pfarre / Gemeinde</w:t>
            </w:r>
          </w:p>
        </w:tc>
        <w:tc>
          <w:tcPr>
            <w:tcW w:w="9174" w:type="dxa"/>
          </w:tcPr>
          <w:p w14:paraId="66F15B38" w14:textId="77777777" w:rsidR="00312475" w:rsidRPr="00312475" w:rsidRDefault="00312475" w:rsidP="623404EE">
            <w:pPr>
              <w:jc w:val="both"/>
              <w:cnfStyle w:val="100000000000" w:firstRow="1" w:lastRow="0" w:firstColumn="0" w:lastColumn="0" w:oddVBand="0" w:evenVBand="0" w:oddHBand="0" w:evenHBand="0" w:firstRowFirstColumn="0" w:firstRowLastColumn="0" w:lastRowFirstColumn="0" w:lastRowLastColumn="0"/>
              <w:rPr>
                <w:rFonts w:cs="Times New Roman"/>
              </w:rPr>
            </w:pPr>
          </w:p>
        </w:tc>
      </w:tr>
      <w:tr w:rsidR="00312475" w:rsidRPr="00312475" w14:paraId="4AE7B193" w14:textId="77777777" w:rsidTr="623404E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9" w:type="dxa"/>
          </w:tcPr>
          <w:p w14:paraId="06C7DB09" w14:textId="77777777" w:rsidR="00312475" w:rsidRPr="00312475" w:rsidRDefault="00312475" w:rsidP="623404EE">
            <w:pPr>
              <w:jc w:val="both"/>
              <w:rPr>
                <w:rFonts w:cs="Times New Roman"/>
              </w:rPr>
            </w:pPr>
            <w:r w:rsidRPr="623404EE">
              <w:rPr>
                <w:rFonts w:cs="Times New Roman"/>
              </w:rPr>
              <w:t>Pfarrer</w:t>
            </w:r>
          </w:p>
        </w:tc>
        <w:tc>
          <w:tcPr>
            <w:tcW w:w="9174" w:type="dxa"/>
          </w:tcPr>
          <w:p w14:paraId="3C2AA423" w14:textId="77777777" w:rsidR="00312475" w:rsidRPr="00312475" w:rsidRDefault="00312475" w:rsidP="623404EE">
            <w:pPr>
              <w:jc w:val="both"/>
              <w:cnfStyle w:val="000000100000" w:firstRow="0" w:lastRow="0" w:firstColumn="0" w:lastColumn="0" w:oddVBand="0" w:evenVBand="0" w:oddHBand="1" w:evenHBand="0" w:firstRowFirstColumn="0" w:firstRowLastColumn="0" w:lastRowFirstColumn="0" w:lastRowLastColumn="0"/>
              <w:rPr>
                <w:rFonts w:cs="Times New Roman"/>
                <w:highlight w:val="lightGray"/>
              </w:rPr>
            </w:pPr>
            <w:r w:rsidRPr="623404EE">
              <w:rPr>
                <w:rFonts w:cs="Times New Roman"/>
                <w:highlight w:val="lightGray"/>
              </w:rPr>
              <w:t>(Name, Telefonnummer)</w:t>
            </w:r>
          </w:p>
        </w:tc>
      </w:tr>
      <w:tr w:rsidR="00312475" w:rsidRPr="00312475" w14:paraId="098587F6" w14:textId="77777777" w:rsidTr="623404EE">
        <w:trPr>
          <w:trHeight w:val="680"/>
        </w:trPr>
        <w:tc>
          <w:tcPr>
            <w:cnfStyle w:val="001000000000" w:firstRow="0" w:lastRow="0" w:firstColumn="1" w:lastColumn="0" w:oddVBand="0" w:evenVBand="0" w:oddHBand="0" w:evenHBand="0" w:firstRowFirstColumn="0" w:firstRowLastColumn="0" w:lastRowFirstColumn="0" w:lastRowLastColumn="0"/>
            <w:tcW w:w="5529" w:type="dxa"/>
          </w:tcPr>
          <w:p w14:paraId="35942C98" w14:textId="5210566E" w:rsidR="00312475" w:rsidRPr="00312475" w:rsidRDefault="00312475" w:rsidP="623404EE">
            <w:pPr>
              <w:jc w:val="both"/>
              <w:rPr>
                <w:rFonts w:cs="Times New Roman"/>
              </w:rPr>
            </w:pPr>
            <w:proofErr w:type="spellStart"/>
            <w:proofErr w:type="gramStart"/>
            <w:r w:rsidRPr="623404EE">
              <w:rPr>
                <w:rFonts w:cs="Times New Roman"/>
              </w:rPr>
              <w:t>Präventionsbeauftragte</w:t>
            </w:r>
            <w:r w:rsidR="360B5EB3" w:rsidRPr="623404EE">
              <w:rPr>
                <w:rFonts w:cs="Times New Roman"/>
              </w:rPr>
              <w:t>:</w:t>
            </w:r>
            <w:r w:rsidRPr="623404EE">
              <w:rPr>
                <w:rFonts w:cs="Times New Roman"/>
              </w:rPr>
              <w:t>r</w:t>
            </w:r>
            <w:proofErr w:type="spellEnd"/>
            <w:proofErr w:type="gramEnd"/>
            <w:r w:rsidRPr="623404EE">
              <w:rPr>
                <w:rFonts w:cs="Times New Roman"/>
              </w:rPr>
              <w:t xml:space="preserve"> für die Pfarre / Gemeinde</w:t>
            </w:r>
          </w:p>
        </w:tc>
        <w:tc>
          <w:tcPr>
            <w:tcW w:w="9174" w:type="dxa"/>
          </w:tcPr>
          <w:p w14:paraId="107F950B" w14:textId="77777777" w:rsidR="00312475" w:rsidRPr="00312475" w:rsidRDefault="00312475" w:rsidP="623404EE">
            <w:pPr>
              <w:jc w:val="both"/>
              <w:cnfStyle w:val="000000000000" w:firstRow="0" w:lastRow="0" w:firstColumn="0" w:lastColumn="0" w:oddVBand="0" w:evenVBand="0" w:oddHBand="0" w:evenHBand="0" w:firstRowFirstColumn="0" w:firstRowLastColumn="0" w:lastRowFirstColumn="0" w:lastRowLastColumn="0"/>
              <w:rPr>
                <w:rFonts w:cs="Times New Roman"/>
                <w:highlight w:val="lightGray"/>
              </w:rPr>
            </w:pPr>
            <w:r w:rsidRPr="623404EE">
              <w:rPr>
                <w:rFonts w:cs="Times New Roman"/>
                <w:highlight w:val="lightGray"/>
              </w:rPr>
              <w:t>(Name, Telefonnummer)</w:t>
            </w:r>
          </w:p>
        </w:tc>
      </w:tr>
      <w:tr w:rsidR="00312475" w:rsidRPr="00312475" w14:paraId="3CDA8C76" w14:textId="77777777" w:rsidTr="623404E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9" w:type="dxa"/>
          </w:tcPr>
          <w:p w14:paraId="62BDAE59" w14:textId="537CB5EC" w:rsidR="00312475" w:rsidRPr="00312475" w:rsidRDefault="00312475" w:rsidP="623404EE">
            <w:pPr>
              <w:jc w:val="both"/>
              <w:rPr>
                <w:rFonts w:cs="Times New Roman"/>
              </w:rPr>
            </w:pPr>
            <w:r w:rsidRPr="623404EE">
              <w:rPr>
                <w:rFonts w:cs="Times New Roman"/>
              </w:rPr>
              <w:t xml:space="preserve">Kurzbeschreibung </w:t>
            </w:r>
            <w:r w:rsidR="71ED3675" w:rsidRPr="623404EE">
              <w:rPr>
                <w:rFonts w:cs="Times New Roman"/>
              </w:rPr>
              <w:t>der Pfarre</w:t>
            </w:r>
          </w:p>
        </w:tc>
        <w:tc>
          <w:tcPr>
            <w:tcW w:w="9174" w:type="dxa"/>
          </w:tcPr>
          <w:p w14:paraId="554F7DF7" w14:textId="77777777" w:rsidR="00524CE5" w:rsidRDefault="3D2F66D2" w:rsidP="623404EE">
            <w:pPr>
              <w:jc w:val="both"/>
              <w:cnfStyle w:val="000000100000" w:firstRow="0" w:lastRow="0" w:firstColumn="0" w:lastColumn="0" w:oddVBand="0" w:evenVBand="0" w:oddHBand="1" w:evenHBand="0" w:firstRowFirstColumn="0" w:firstRowLastColumn="0" w:lastRowFirstColumn="0" w:lastRowLastColumn="0"/>
              <w:rPr>
                <w:rFonts w:cs="Times New Roman"/>
              </w:rPr>
            </w:pPr>
            <w:r w:rsidRPr="623404EE">
              <w:rPr>
                <w:rFonts w:cs="Times New Roman"/>
              </w:rPr>
              <w:t>Kann aus Pastoralkonzept entnommen werden</w:t>
            </w:r>
          </w:p>
          <w:p w14:paraId="6B9EF341" w14:textId="0ACDA178" w:rsidR="001C001E" w:rsidRDefault="3D2F66D2" w:rsidP="623404EE">
            <w:pPr>
              <w:jc w:val="both"/>
              <w:cnfStyle w:val="000000100000" w:firstRow="0" w:lastRow="0" w:firstColumn="0" w:lastColumn="0" w:oddVBand="0" w:evenVBand="0" w:oddHBand="1" w:evenHBand="0" w:firstRowFirstColumn="0" w:firstRowLastColumn="0" w:lastRowFirstColumn="0" w:lastRowLastColumn="0"/>
              <w:rPr>
                <w:rFonts w:cs="Times New Roman"/>
              </w:rPr>
            </w:pPr>
            <w:r w:rsidRPr="623404EE">
              <w:rPr>
                <w:rFonts w:cs="Times New Roman"/>
              </w:rPr>
              <w:t>Auswahl, was für Schutzkonzept relevant ist</w:t>
            </w:r>
          </w:p>
          <w:p w14:paraId="0EFDC9A1" w14:textId="049D1153" w:rsidR="001C001E" w:rsidRDefault="4EABF6D0" w:rsidP="623404EE">
            <w:pPr>
              <w:jc w:val="both"/>
              <w:cnfStyle w:val="000000100000" w:firstRow="0" w:lastRow="0" w:firstColumn="0" w:lastColumn="0" w:oddVBand="0" w:evenVBand="0" w:oddHBand="1" w:evenHBand="0" w:firstRowFirstColumn="0" w:firstRowLastColumn="0" w:lastRowFirstColumn="0" w:lastRowLastColumn="0"/>
              <w:rPr>
                <w:rFonts w:cs="Times New Roman"/>
              </w:rPr>
            </w:pPr>
            <w:r w:rsidRPr="623404EE">
              <w:rPr>
                <w:rFonts w:cs="Times New Roman"/>
              </w:rPr>
              <w:t xml:space="preserve">Beispiel: Lage, </w:t>
            </w:r>
            <w:r w:rsidR="008B3F1D" w:rsidRPr="623404EE">
              <w:rPr>
                <w:rFonts w:cs="Times New Roman"/>
              </w:rPr>
              <w:t xml:space="preserve">kirchliche Struktur (z.B. Seelsorgeraum), </w:t>
            </w:r>
            <w:r w:rsidRPr="623404EE">
              <w:rPr>
                <w:rFonts w:cs="Times New Roman"/>
              </w:rPr>
              <w:t xml:space="preserve">Infrastruktur, </w:t>
            </w:r>
            <w:proofErr w:type="spellStart"/>
            <w:proofErr w:type="gramStart"/>
            <w:r w:rsidRPr="623404EE">
              <w:rPr>
                <w:rFonts w:cs="Times New Roman"/>
              </w:rPr>
              <w:t>Katholik</w:t>
            </w:r>
            <w:r w:rsidR="4D40CE9C" w:rsidRPr="623404EE">
              <w:rPr>
                <w:rFonts w:cs="Times New Roman"/>
              </w:rPr>
              <w:t>:</w:t>
            </w:r>
            <w:r w:rsidRPr="623404EE">
              <w:rPr>
                <w:rFonts w:cs="Times New Roman"/>
              </w:rPr>
              <w:t>innenzahl</w:t>
            </w:r>
            <w:proofErr w:type="spellEnd"/>
            <w:proofErr w:type="gramEnd"/>
            <w:r w:rsidRPr="623404EE">
              <w:rPr>
                <w:rFonts w:cs="Times New Roman"/>
              </w:rPr>
              <w:t xml:space="preserve">, </w:t>
            </w:r>
            <w:r w:rsidR="26F675A9" w:rsidRPr="623404EE">
              <w:rPr>
                <w:rFonts w:cs="Times New Roman"/>
              </w:rPr>
              <w:t xml:space="preserve">Hauptamtliche / Angestellte (ggf. Klärung von arbeitsrechtlichen Verantwortlichkeiten), </w:t>
            </w:r>
            <w:r w:rsidRPr="623404EE">
              <w:rPr>
                <w:rFonts w:cs="Times New Roman"/>
              </w:rPr>
              <w:t>Angebote der Pfarre</w:t>
            </w:r>
            <w:r w:rsidR="247B68B2" w:rsidRPr="623404EE">
              <w:rPr>
                <w:rFonts w:cs="Times New Roman"/>
              </w:rPr>
              <w:t xml:space="preserve"> für Personen und Gruppen</w:t>
            </w:r>
            <w:r w:rsidRPr="623404EE">
              <w:rPr>
                <w:rFonts w:cs="Times New Roman"/>
              </w:rPr>
              <w:t>, anders</w:t>
            </w:r>
            <w:r w:rsidR="3791F3C6" w:rsidRPr="623404EE">
              <w:rPr>
                <w:rFonts w:cs="Times New Roman"/>
              </w:rPr>
              <w:t>s</w:t>
            </w:r>
            <w:r w:rsidRPr="623404EE">
              <w:rPr>
                <w:rFonts w:cs="Times New Roman"/>
              </w:rPr>
              <w:t xml:space="preserve">prachige Gemeinde, Einrichtung für </w:t>
            </w:r>
            <w:r w:rsidR="3791F3C6" w:rsidRPr="623404EE">
              <w:rPr>
                <w:rFonts w:cs="Times New Roman"/>
              </w:rPr>
              <w:t>geflüchtete Menschen</w:t>
            </w:r>
            <w:r w:rsidR="26F675A9" w:rsidRPr="623404EE">
              <w:rPr>
                <w:rFonts w:cs="Times New Roman"/>
              </w:rPr>
              <w:t>,</w:t>
            </w:r>
            <w:r w:rsidRPr="623404EE">
              <w:rPr>
                <w:rFonts w:cs="Times New Roman"/>
              </w:rPr>
              <w:t xml:space="preserve"> Pfarrkindergarten</w:t>
            </w:r>
            <w:r w:rsidR="1B5CE1DC" w:rsidRPr="623404EE">
              <w:rPr>
                <w:rFonts w:cs="Times New Roman"/>
              </w:rPr>
              <w:t>,…</w:t>
            </w:r>
          </w:p>
          <w:p w14:paraId="21D67F33" w14:textId="5A2492C5" w:rsidR="00524CE5" w:rsidRPr="00312475" w:rsidRDefault="00524CE5" w:rsidP="623404EE">
            <w:pPr>
              <w:jc w:val="both"/>
              <w:cnfStyle w:val="000000100000" w:firstRow="0" w:lastRow="0" w:firstColumn="0" w:lastColumn="0" w:oddVBand="0" w:evenVBand="0" w:oddHBand="1" w:evenHBand="0" w:firstRowFirstColumn="0" w:firstRowLastColumn="0" w:lastRowFirstColumn="0" w:lastRowLastColumn="0"/>
              <w:rPr>
                <w:rFonts w:cs="Times New Roman"/>
              </w:rPr>
            </w:pPr>
          </w:p>
        </w:tc>
      </w:tr>
      <w:tr w:rsidR="00312475" w:rsidRPr="00312475" w14:paraId="24D269DE" w14:textId="77777777" w:rsidTr="623404EE">
        <w:trPr>
          <w:trHeight w:val="680"/>
        </w:trPr>
        <w:tc>
          <w:tcPr>
            <w:cnfStyle w:val="001000000000" w:firstRow="0" w:lastRow="0" w:firstColumn="1" w:lastColumn="0" w:oddVBand="0" w:evenVBand="0" w:oddHBand="0" w:evenHBand="0" w:firstRowFirstColumn="0" w:firstRowLastColumn="0" w:lastRowFirstColumn="0" w:lastRowLastColumn="0"/>
            <w:tcW w:w="5529" w:type="dxa"/>
          </w:tcPr>
          <w:p w14:paraId="274B68E7" w14:textId="77777777" w:rsidR="00312475" w:rsidRPr="00312475" w:rsidRDefault="00312475" w:rsidP="623404EE">
            <w:pPr>
              <w:jc w:val="both"/>
              <w:rPr>
                <w:rFonts w:cs="Times New Roman"/>
              </w:rPr>
            </w:pPr>
            <w:r w:rsidRPr="623404EE">
              <w:rPr>
                <w:rFonts w:cs="Times New Roman"/>
              </w:rPr>
              <w:t>Schutzkonzept wurde von Stabsstelle autorisiert am</w:t>
            </w:r>
          </w:p>
        </w:tc>
        <w:tc>
          <w:tcPr>
            <w:tcW w:w="9174" w:type="dxa"/>
          </w:tcPr>
          <w:p w14:paraId="13043E30" w14:textId="77777777" w:rsidR="00312475" w:rsidRPr="00312475" w:rsidRDefault="00312475" w:rsidP="623404EE">
            <w:pPr>
              <w:jc w:val="both"/>
              <w:cnfStyle w:val="000000000000" w:firstRow="0" w:lastRow="0" w:firstColumn="0" w:lastColumn="0" w:oddVBand="0" w:evenVBand="0" w:oddHBand="0" w:evenHBand="0" w:firstRowFirstColumn="0" w:firstRowLastColumn="0" w:lastRowFirstColumn="0" w:lastRowLastColumn="0"/>
              <w:rPr>
                <w:rFonts w:cs="Times New Roman"/>
                <w:sz w:val="12"/>
                <w:szCs w:val="12"/>
              </w:rPr>
            </w:pPr>
            <w:r w:rsidRPr="00312475">
              <w:rPr>
                <w:rFonts w:cs="Times New Roman"/>
                <w:highlight w:val="lightGray"/>
              </w:rPr>
              <w:t>[</w:t>
            </w:r>
            <w:r w:rsidRPr="00312475">
              <w:rPr>
                <w:rFonts w:cs="Times New Roman"/>
                <w:highlight w:val="lightGray"/>
                <w:shd w:val="clear" w:color="auto" w:fill="D0CECE"/>
              </w:rPr>
              <w:t>Datum]</w:t>
            </w:r>
          </w:p>
        </w:tc>
      </w:tr>
      <w:tr w:rsidR="00312475" w:rsidRPr="00312475" w14:paraId="5A81BF55" w14:textId="77777777" w:rsidTr="623404E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29" w:type="dxa"/>
          </w:tcPr>
          <w:p w14:paraId="3734267E" w14:textId="77777777" w:rsidR="00312475" w:rsidRPr="00312475" w:rsidRDefault="00312475" w:rsidP="623404EE">
            <w:pPr>
              <w:jc w:val="both"/>
              <w:rPr>
                <w:rFonts w:cs="Times New Roman"/>
              </w:rPr>
            </w:pPr>
            <w:r w:rsidRPr="623404EE">
              <w:rPr>
                <w:rFonts w:cs="Times New Roman"/>
              </w:rPr>
              <w:t>Mit keinen Einschränkungen / mit folgenden Einschränkungen</w:t>
            </w:r>
          </w:p>
        </w:tc>
        <w:tc>
          <w:tcPr>
            <w:tcW w:w="9174" w:type="dxa"/>
          </w:tcPr>
          <w:p w14:paraId="66B57621" w14:textId="77777777" w:rsidR="00312475" w:rsidRPr="00312475" w:rsidRDefault="00312475" w:rsidP="623404EE">
            <w:pPr>
              <w:jc w:val="both"/>
              <w:cnfStyle w:val="000000100000" w:firstRow="0" w:lastRow="0" w:firstColumn="0" w:lastColumn="0" w:oddVBand="0" w:evenVBand="0" w:oddHBand="1" w:evenHBand="0" w:firstRowFirstColumn="0" w:firstRowLastColumn="0" w:lastRowFirstColumn="0" w:lastRowLastColumn="0"/>
              <w:rPr>
                <w:rFonts w:cs="Times New Roman"/>
                <w:highlight w:val="lightGray"/>
              </w:rPr>
            </w:pPr>
          </w:p>
        </w:tc>
      </w:tr>
    </w:tbl>
    <w:p w14:paraId="3E95F692" w14:textId="77777777" w:rsidR="00312475" w:rsidRPr="00312475" w:rsidRDefault="00312475" w:rsidP="623404EE">
      <w:pPr>
        <w:jc w:val="both"/>
      </w:pPr>
    </w:p>
    <w:p w14:paraId="03245A83" w14:textId="57729A22" w:rsidR="00B52259" w:rsidRPr="00E47FB7" w:rsidRDefault="00A21700" w:rsidP="623404EE">
      <w:pPr>
        <w:jc w:val="both"/>
        <w:rPr>
          <w:rStyle w:val="normaltextrun"/>
          <w:rFonts w:eastAsiaTheme="majorEastAsia" w:cstheme="majorBidi"/>
          <w:b/>
          <w:bCs/>
          <w:color w:val="2E74B5" w:themeColor="accent1" w:themeShade="BF"/>
          <w:sz w:val="32"/>
          <w:szCs w:val="32"/>
        </w:rPr>
      </w:pPr>
      <w:r w:rsidRPr="623404EE">
        <w:rPr>
          <w:b/>
          <w:bCs/>
        </w:rPr>
        <w:br w:type="page"/>
      </w:r>
    </w:p>
    <w:p w14:paraId="350FF85F" w14:textId="1CCAD5DD" w:rsidR="00B52259" w:rsidRPr="002F01E5" w:rsidRDefault="002F01E5" w:rsidP="623404EE">
      <w:pPr>
        <w:pStyle w:val="berschrift1"/>
        <w:jc w:val="both"/>
        <w:rPr>
          <w:rFonts w:asciiTheme="minorHAnsi" w:hAnsiTheme="minorHAnsi"/>
          <w:b/>
          <w:bCs/>
        </w:rPr>
      </w:pPr>
      <w:r w:rsidRPr="623404EE">
        <w:rPr>
          <w:rFonts w:asciiTheme="minorHAnsi" w:hAnsiTheme="minorHAnsi"/>
          <w:b/>
          <w:bCs/>
        </w:rPr>
        <w:lastRenderedPageBreak/>
        <w:t>Prozessbeschreibung</w:t>
      </w:r>
    </w:p>
    <w:p w14:paraId="114DE6DD" w14:textId="77777777" w:rsidR="002F01E5" w:rsidRPr="00896AFF" w:rsidRDefault="002F01E5" w:rsidP="623404EE">
      <w:pPr>
        <w:pStyle w:val="paragraph"/>
        <w:spacing w:before="0" w:beforeAutospacing="0" w:after="0" w:afterAutospacing="0"/>
        <w:jc w:val="both"/>
        <w:textAlignment w:val="baseline"/>
        <w:rPr>
          <w:rStyle w:val="normaltextrun"/>
          <w:rFonts w:ascii="Calibri" w:hAnsi="Calibri" w:cs="Calibri"/>
          <w:i/>
          <w:iCs/>
          <w:sz w:val="22"/>
          <w:szCs w:val="22"/>
          <w:shd w:val="clear" w:color="auto" w:fill="FFFFFF"/>
        </w:rPr>
      </w:pPr>
    </w:p>
    <w:p w14:paraId="406402A8" w14:textId="4E825371" w:rsidR="007A3124" w:rsidRPr="00896AFF" w:rsidRDefault="00315C60" w:rsidP="623404EE">
      <w:pPr>
        <w:pStyle w:val="paragraph"/>
        <w:spacing w:before="0" w:beforeAutospacing="0" w:after="0" w:afterAutospacing="0"/>
        <w:jc w:val="both"/>
        <w:textAlignment w:val="baseline"/>
        <w:rPr>
          <w:rStyle w:val="normaltextrun"/>
          <w:rFonts w:ascii="Calibri" w:hAnsi="Calibri" w:cs="Calibri"/>
          <w:sz w:val="22"/>
          <w:szCs w:val="22"/>
          <w:shd w:val="clear" w:color="auto" w:fill="FFFFFF"/>
        </w:rPr>
      </w:pPr>
      <w:r w:rsidRPr="00896AFF">
        <w:rPr>
          <w:rStyle w:val="normaltextrun"/>
          <w:rFonts w:ascii="Calibri" w:hAnsi="Calibri" w:cs="Calibri"/>
          <w:sz w:val="22"/>
          <w:szCs w:val="22"/>
          <w:shd w:val="clear" w:color="auto" w:fill="FFFFFF"/>
        </w:rPr>
        <w:t xml:space="preserve">Ein Schutzkonzept </w:t>
      </w:r>
      <w:r w:rsidR="00776899" w:rsidRPr="00896AFF">
        <w:rPr>
          <w:rStyle w:val="normaltextrun"/>
          <w:rFonts w:ascii="Calibri" w:hAnsi="Calibri" w:cs="Calibri"/>
          <w:sz w:val="22"/>
          <w:szCs w:val="22"/>
          <w:shd w:val="clear" w:color="auto" w:fill="FFFFFF"/>
        </w:rPr>
        <w:t xml:space="preserve">(SK) </w:t>
      </w:r>
      <w:r w:rsidRPr="00896AFF">
        <w:rPr>
          <w:rStyle w:val="normaltextrun"/>
          <w:rFonts w:ascii="Calibri" w:hAnsi="Calibri" w:cs="Calibri"/>
          <w:sz w:val="22"/>
          <w:szCs w:val="22"/>
          <w:shd w:val="clear" w:color="auto" w:fill="FFFFFF"/>
        </w:rPr>
        <w:t xml:space="preserve">lebt von der </w:t>
      </w:r>
      <w:r w:rsidR="006E6F99" w:rsidRPr="00896AFF">
        <w:rPr>
          <w:rStyle w:val="normaltextrun"/>
          <w:rFonts w:ascii="Calibri" w:hAnsi="Calibri" w:cs="Calibri"/>
          <w:sz w:val="22"/>
          <w:szCs w:val="22"/>
          <w:shd w:val="clear" w:color="auto" w:fill="FFFFFF"/>
        </w:rPr>
        <w:t>Partizipation (</w:t>
      </w:r>
      <w:r w:rsidRPr="00896AFF">
        <w:rPr>
          <w:rStyle w:val="normaltextrun"/>
          <w:rFonts w:ascii="Calibri" w:hAnsi="Calibri" w:cs="Calibri"/>
          <w:sz w:val="22"/>
          <w:szCs w:val="22"/>
          <w:shd w:val="clear" w:color="auto" w:fill="FFFFFF"/>
        </w:rPr>
        <w:t>Beteiligung</w:t>
      </w:r>
      <w:r w:rsidR="006E6F99" w:rsidRPr="00896AFF">
        <w:rPr>
          <w:rStyle w:val="normaltextrun"/>
          <w:rFonts w:ascii="Calibri" w:hAnsi="Calibri" w:cs="Calibri"/>
          <w:sz w:val="22"/>
          <w:szCs w:val="22"/>
          <w:shd w:val="clear" w:color="auto" w:fill="FFFFFF"/>
        </w:rPr>
        <w:t xml:space="preserve"> </w:t>
      </w:r>
      <w:r w:rsidRPr="00896AFF">
        <w:rPr>
          <w:rStyle w:val="normaltextrun"/>
          <w:rFonts w:ascii="Calibri" w:hAnsi="Calibri" w:cs="Calibri"/>
          <w:sz w:val="22"/>
          <w:szCs w:val="22"/>
          <w:shd w:val="clear" w:color="auto" w:fill="FFFFFF"/>
        </w:rPr>
        <w:t>der Betroffenen und der in einer Pfarre aktiv tätig</w:t>
      </w:r>
      <w:r w:rsidR="00F53D5B">
        <w:rPr>
          <w:rStyle w:val="normaltextrun"/>
          <w:rFonts w:ascii="Calibri" w:hAnsi="Calibri" w:cs="Calibri"/>
          <w:sz w:val="22"/>
          <w:szCs w:val="22"/>
          <w:shd w:val="clear" w:color="auto" w:fill="FFFFFF"/>
        </w:rPr>
        <w:t>en</w:t>
      </w:r>
      <w:r w:rsidRPr="00896AFF">
        <w:rPr>
          <w:rStyle w:val="normaltextrun"/>
          <w:rFonts w:ascii="Calibri" w:hAnsi="Calibri" w:cs="Calibri"/>
          <w:sz w:val="22"/>
          <w:szCs w:val="22"/>
          <w:shd w:val="clear" w:color="auto" w:fill="FFFFFF"/>
        </w:rPr>
        <w:t xml:space="preserve"> Mensche</w:t>
      </w:r>
      <w:r w:rsidR="00FF637F" w:rsidRPr="00896AFF">
        <w:rPr>
          <w:rStyle w:val="normaltextrun"/>
          <w:rFonts w:ascii="Calibri" w:hAnsi="Calibri" w:cs="Calibri"/>
          <w:sz w:val="22"/>
          <w:szCs w:val="22"/>
          <w:shd w:val="clear" w:color="auto" w:fill="FFFFFF"/>
        </w:rPr>
        <w:t>n</w:t>
      </w:r>
      <w:r w:rsidR="006E6F99" w:rsidRPr="00896AFF">
        <w:rPr>
          <w:rStyle w:val="normaltextrun"/>
          <w:rFonts w:ascii="Calibri" w:hAnsi="Calibri" w:cs="Calibri"/>
          <w:sz w:val="22"/>
          <w:szCs w:val="22"/>
          <w:shd w:val="clear" w:color="auto" w:fill="FFFFFF"/>
        </w:rPr>
        <w:t>)</w:t>
      </w:r>
      <w:r w:rsidR="00FF637F" w:rsidRPr="00896AFF">
        <w:rPr>
          <w:rStyle w:val="normaltextrun"/>
          <w:rFonts w:ascii="Calibri" w:hAnsi="Calibri" w:cs="Calibri"/>
          <w:sz w:val="22"/>
          <w:szCs w:val="22"/>
          <w:shd w:val="clear" w:color="auto" w:fill="FFFFFF"/>
        </w:rPr>
        <w:t xml:space="preserve"> und wird nur dann </w:t>
      </w:r>
      <w:r w:rsidR="001D56E5" w:rsidRPr="00896AFF">
        <w:rPr>
          <w:rStyle w:val="normaltextrun"/>
          <w:rFonts w:ascii="Calibri" w:hAnsi="Calibri" w:cs="Calibri"/>
          <w:sz w:val="22"/>
          <w:szCs w:val="22"/>
          <w:shd w:val="clear" w:color="auto" w:fill="FFFFFF"/>
        </w:rPr>
        <w:t xml:space="preserve">im Alltag wirksam und </w:t>
      </w:r>
      <w:r w:rsidR="00FF637F" w:rsidRPr="00896AFF">
        <w:rPr>
          <w:rStyle w:val="normaltextrun"/>
          <w:rFonts w:ascii="Calibri" w:hAnsi="Calibri" w:cs="Calibri"/>
          <w:sz w:val="22"/>
          <w:szCs w:val="22"/>
          <w:shd w:val="clear" w:color="auto" w:fill="FFFFFF"/>
        </w:rPr>
        <w:t>angenommen, wenn alle</w:t>
      </w:r>
      <w:r w:rsidR="006E6F99" w:rsidRPr="00896AFF">
        <w:rPr>
          <w:rStyle w:val="normaltextrun"/>
          <w:rFonts w:ascii="Calibri" w:hAnsi="Calibri" w:cs="Calibri"/>
          <w:sz w:val="22"/>
          <w:szCs w:val="22"/>
          <w:shd w:val="clear" w:color="auto" w:fill="FFFFFF"/>
        </w:rPr>
        <w:t xml:space="preserve">, die es betrifft, von Anfang an ins Boot geholt werden. </w:t>
      </w:r>
      <w:r w:rsidR="00112D58">
        <w:rPr>
          <w:rStyle w:val="normaltextrun"/>
          <w:rFonts w:ascii="Calibri" w:hAnsi="Calibri" w:cs="Calibri"/>
          <w:sz w:val="22"/>
          <w:szCs w:val="22"/>
          <w:shd w:val="clear" w:color="auto" w:fill="FFFFFF"/>
        </w:rPr>
        <w:t>Ein Schutzkonzept soll veröffentlicht werden.</w:t>
      </w:r>
    </w:p>
    <w:p w14:paraId="7BD41FDB" w14:textId="27E4A973" w:rsidR="007A3124" w:rsidRPr="005C3A00" w:rsidRDefault="007A3124" w:rsidP="623404EE">
      <w:pPr>
        <w:pStyle w:val="berschrift1"/>
        <w:jc w:val="both"/>
        <w:rPr>
          <w:rStyle w:val="normaltextrun"/>
          <w:rFonts w:ascii="Calibri" w:hAnsi="Calibri" w:cs="Calibri"/>
          <w:color w:val="auto"/>
          <w:sz w:val="24"/>
          <w:szCs w:val="24"/>
          <w:shd w:val="clear" w:color="auto" w:fill="FFFFFF"/>
        </w:rPr>
      </w:pPr>
      <w:r w:rsidRPr="005C3A00">
        <w:rPr>
          <w:rStyle w:val="normaltextrun"/>
          <w:rFonts w:ascii="Calibri" w:hAnsi="Calibri" w:cs="Calibri"/>
          <w:sz w:val="24"/>
          <w:szCs w:val="24"/>
          <w:shd w:val="clear" w:color="auto" w:fill="FFFFFF"/>
        </w:rPr>
        <w:t>Prozessschritte:</w:t>
      </w:r>
    </w:p>
    <w:p w14:paraId="5CCDA80F" w14:textId="77777777" w:rsidR="00C00522" w:rsidRPr="007A3124" w:rsidRDefault="00C00522" w:rsidP="623404EE">
      <w:pPr>
        <w:pStyle w:val="paragraph"/>
        <w:spacing w:before="0" w:beforeAutospacing="0" w:after="0" w:afterAutospacing="0"/>
        <w:jc w:val="both"/>
        <w:textAlignment w:val="baseline"/>
        <w:rPr>
          <w:rStyle w:val="normaltextrun"/>
          <w:rFonts w:ascii="Calibri" w:hAnsi="Calibri" w:cs="Calibri"/>
          <w:sz w:val="22"/>
          <w:szCs w:val="22"/>
          <w:shd w:val="clear" w:color="auto" w:fill="FFFFFF"/>
        </w:rPr>
      </w:pPr>
    </w:p>
    <w:p w14:paraId="1FC3124A" w14:textId="77777777" w:rsidR="00776899" w:rsidRDefault="00C00522" w:rsidP="008F7E9D">
      <w:pPr>
        <w:pStyle w:val="Listenabsatz"/>
        <w:numPr>
          <w:ilvl w:val="0"/>
          <w:numId w:val="8"/>
        </w:numPr>
        <w:ind w:left="360"/>
        <w:jc w:val="both"/>
      </w:pPr>
      <w:r>
        <w:t>Die Pfarrangehörigen w</w:t>
      </w:r>
      <w:r w:rsidR="007A3124">
        <w:t>e</w:t>
      </w:r>
      <w:r>
        <w:t xml:space="preserve">rden über die Erstellung eines </w:t>
      </w:r>
      <w:r w:rsidR="00776899">
        <w:t>SK</w:t>
      </w:r>
      <w:r>
        <w:t xml:space="preserve"> informiert (im Pfarrbrief, auf der </w:t>
      </w:r>
      <w:proofErr w:type="gramStart"/>
      <w:r>
        <w:t>Homepage,..</w:t>
      </w:r>
      <w:proofErr w:type="gramEnd"/>
      <w:r>
        <w:t>)</w:t>
      </w:r>
    </w:p>
    <w:p w14:paraId="5F6F31CF" w14:textId="68E27D0E" w:rsidR="00C00522" w:rsidRPr="0032633B" w:rsidRDefault="00C00522" w:rsidP="008F7E9D">
      <w:pPr>
        <w:pStyle w:val="Listenabsatz"/>
        <w:numPr>
          <w:ilvl w:val="0"/>
          <w:numId w:val="8"/>
        </w:numPr>
        <w:ind w:left="360"/>
        <w:jc w:val="both"/>
        <w:rPr>
          <w:rStyle w:val="eop"/>
        </w:rPr>
      </w:pPr>
      <w:r>
        <w:t>Eine Arbeitsgruppe w</w:t>
      </w:r>
      <w:r w:rsidR="00776899">
        <w:t>ird</w:t>
      </w:r>
      <w:r>
        <w:t xml:space="preserve"> gebilde</w:t>
      </w:r>
      <w:r w:rsidR="00460366">
        <w:t xml:space="preserve">t, in der Personen </w:t>
      </w:r>
      <w:proofErr w:type="gramStart"/>
      <w:r w:rsidR="00460366">
        <w:t>aus folgenden</w:t>
      </w:r>
      <w:proofErr w:type="gramEnd"/>
      <w:r w:rsidRPr="623404EE">
        <w:rPr>
          <w:rStyle w:val="normaltextrun"/>
          <w:rFonts w:ascii="Calibri" w:hAnsi="Calibri" w:cs="Calibri"/>
        </w:rPr>
        <w:t xml:space="preserve"> Bereichen</w:t>
      </w:r>
      <w:r w:rsidRPr="623404EE">
        <w:rPr>
          <w:rStyle w:val="eop"/>
          <w:rFonts w:ascii="Calibri" w:hAnsi="Calibri" w:cs="Calibri"/>
        </w:rPr>
        <w:t> </w:t>
      </w:r>
      <w:r w:rsidR="00460366" w:rsidRPr="623404EE">
        <w:rPr>
          <w:rStyle w:val="eop"/>
          <w:rFonts w:ascii="Calibri" w:hAnsi="Calibri" w:cs="Calibri"/>
        </w:rPr>
        <w:t>vertreten sind:</w:t>
      </w:r>
    </w:p>
    <w:p w14:paraId="47D6CCEE" w14:textId="495F7C55" w:rsidR="00C00522" w:rsidRPr="0032633B" w:rsidRDefault="00C00522" w:rsidP="008F7E9D">
      <w:pPr>
        <w:pStyle w:val="Listenabsatz"/>
        <w:numPr>
          <w:ilvl w:val="0"/>
          <w:numId w:val="30"/>
        </w:numPr>
        <w:jc w:val="both"/>
        <w:rPr>
          <w:rStyle w:val="eop"/>
        </w:rPr>
      </w:pPr>
      <w:r w:rsidRPr="623404EE">
        <w:rPr>
          <w:rStyle w:val="normaltextrun"/>
          <w:rFonts w:ascii="Calibri" w:hAnsi="Calibri" w:cs="Calibri"/>
        </w:rPr>
        <w:t>Leitung (Pfarrer und die</w:t>
      </w:r>
      <w:r w:rsidR="71F0BB0A" w:rsidRPr="623404EE">
        <w:rPr>
          <w:rStyle w:val="normaltextrun"/>
          <w:rFonts w:ascii="Calibri" w:hAnsi="Calibri" w:cs="Calibri"/>
        </w:rPr>
        <w:t>/</w:t>
      </w:r>
      <w:r w:rsidR="0053772F" w:rsidRPr="623404EE">
        <w:rPr>
          <w:rStyle w:val="normaltextrun"/>
          <w:rFonts w:ascii="Calibri" w:hAnsi="Calibri" w:cs="Calibri"/>
        </w:rPr>
        <w:t xml:space="preserve">der </w:t>
      </w:r>
      <w:r w:rsidRPr="623404EE">
        <w:rPr>
          <w:rStyle w:val="normaltextrun"/>
          <w:rFonts w:ascii="Calibri" w:hAnsi="Calibri" w:cs="Calibri"/>
        </w:rPr>
        <w:t>Präventionsbeauftragte</w:t>
      </w:r>
      <w:r w:rsidR="0053772F" w:rsidRPr="623404EE">
        <w:rPr>
          <w:rStyle w:val="normaltextrun"/>
          <w:rFonts w:ascii="Calibri" w:hAnsi="Calibri" w:cs="Calibri"/>
        </w:rPr>
        <w:t xml:space="preserve"> lt. Aufgabenbeschreibung</w:t>
      </w:r>
      <w:r w:rsidRPr="623404EE">
        <w:rPr>
          <w:rStyle w:val="normaltextrun"/>
          <w:rFonts w:ascii="Calibri" w:hAnsi="Calibri" w:cs="Calibri"/>
        </w:rPr>
        <w:t>)</w:t>
      </w:r>
      <w:r w:rsidRPr="623404EE">
        <w:rPr>
          <w:rStyle w:val="eop"/>
          <w:rFonts w:ascii="Calibri" w:hAnsi="Calibri" w:cs="Calibri"/>
        </w:rPr>
        <w:t> </w:t>
      </w:r>
    </w:p>
    <w:p w14:paraId="1680B489" w14:textId="3B5A19AA" w:rsidR="00C00522" w:rsidRPr="0032633B" w:rsidRDefault="00C00522" w:rsidP="008F7E9D">
      <w:pPr>
        <w:pStyle w:val="Listenabsatz"/>
        <w:numPr>
          <w:ilvl w:val="0"/>
          <w:numId w:val="30"/>
        </w:numPr>
        <w:jc w:val="both"/>
        <w:rPr>
          <w:rStyle w:val="eop"/>
        </w:rPr>
      </w:pPr>
      <w:r w:rsidRPr="623404EE">
        <w:rPr>
          <w:rStyle w:val="normaltextrun"/>
          <w:rFonts w:ascii="Calibri" w:hAnsi="Calibri" w:cs="Calibri"/>
        </w:rPr>
        <w:t>Gremien (Pfarrgemeinderatsmitgliede</w:t>
      </w:r>
      <w:r w:rsidR="00460366" w:rsidRPr="623404EE">
        <w:rPr>
          <w:rStyle w:val="normaltextrun"/>
          <w:rFonts w:ascii="Calibri" w:hAnsi="Calibri" w:cs="Calibri"/>
        </w:rPr>
        <w:t>r</w:t>
      </w:r>
      <w:r w:rsidRPr="623404EE">
        <w:rPr>
          <w:rStyle w:val="normaltextrun"/>
          <w:rFonts w:ascii="Calibri" w:hAnsi="Calibri" w:cs="Calibri"/>
        </w:rPr>
        <w:t>)</w:t>
      </w:r>
      <w:r w:rsidRPr="623404EE">
        <w:rPr>
          <w:rStyle w:val="eop"/>
          <w:rFonts w:ascii="Calibri" w:hAnsi="Calibri" w:cs="Calibri"/>
        </w:rPr>
        <w:t> </w:t>
      </w:r>
    </w:p>
    <w:p w14:paraId="629A98BA" w14:textId="1CD723F5" w:rsidR="00C00522" w:rsidRPr="0032633B" w:rsidRDefault="00C00522" w:rsidP="008F7E9D">
      <w:pPr>
        <w:pStyle w:val="Listenabsatz"/>
        <w:numPr>
          <w:ilvl w:val="0"/>
          <w:numId w:val="30"/>
        </w:numPr>
        <w:jc w:val="both"/>
        <w:rPr>
          <w:rStyle w:val="eop"/>
        </w:rPr>
      </w:pPr>
      <w:r w:rsidRPr="623404EE">
        <w:rPr>
          <w:rStyle w:val="normaltextrun"/>
          <w:rFonts w:ascii="Calibri" w:hAnsi="Calibri" w:cs="Calibri"/>
        </w:rPr>
        <w:t>Kinder</w:t>
      </w:r>
      <w:r w:rsidR="00134E04" w:rsidRPr="623404EE">
        <w:rPr>
          <w:rStyle w:val="normaltextrun"/>
          <w:rFonts w:ascii="Calibri" w:hAnsi="Calibri" w:cs="Calibri"/>
        </w:rPr>
        <w:t>pastoral</w:t>
      </w:r>
    </w:p>
    <w:p w14:paraId="5FE1F0CF" w14:textId="4AE99DCD" w:rsidR="00C00522" w:rsidRPr="0032633B" w:rsidRDefault="00C00522" w:rsidP="008F7E9D">
      <w:pPr>
        <w:pStyle w:val="Listenabsatz"/>
        <w:numPr>
          <w:ilvl w:val="0"/>
          <w:numId w:val="30"/>
        </w:numPr>
        <w:jc w:val="both"/>
        <w:rPr>
          <w:rStyle w:val="eop"/>
        </w:rPr>
      </w:pPr>
      <w:r w:rsidRPr="623404EE">
        <w:rPr>
          <w:rStyle w:val="normaltextrun"/>
          <w:rFonts w:ascii="Calibri" w:hAnsi="Calibri" w:cs="Calibri"/>
        </w:rPr>
        <w:t>Jugend</w:t>
      </w:r>
      <w:r w:rsidR="00134E04" w:rsidRPr="623404EE">
        <w:rPr>
          <w:rStyle w:val="normaltextrun"/>
          <w:rFonts w:ascii="Calibri" w:hAnsi="Calibri" w:cs="Calibri"/>
        </w:rPr>
        <w:t xml:space="preserve">pastoral </w:t>
      </w:r>
    </w:p>
    <w:p w14:paraId="79E01BD9" w14:textId="7CAADDF0" w:rsidR="00C00522" w:rsidRPr="00102BFF" w:rsidRDefault="00C00522" w:rsidP="008F7E9D">
      <w:pPr>
        <w:pStyle w:val="Listenabsatz"/>
        <w:numPr>
          <w:ilvl w:val="0"/>
          <w:numId w:val="30"/>
        </w:numPr>
        <w:jc w:val="both"/>
        <w:rPr>
          <w:rStyle w:val="normaltextrun"/>
        </w:rPr>
      </w:pPr>
      <w:proofErr w:type="spellStart"/>
      <w:r w:rsidRPr="623404EE">
        <w:rPr>
          <w:rStyle w:val="normaltextrun"/>
          <w:rFonts w:ascii="Calibri" w:hAnsi="Calibri" w:cs="Calibri"/>
        </w:rPr>
        <w:t>Sakramentenpastoral</w:t>
      </w:r>
      <w:proofErr w:type="spellEnd"/>
      <w:r w:rsidRPr="623404EE">
        <w:rPr>
          <w:rStyle w:val="normaltextrun"/>
          <w:rFonts w:ascii="Calibri" w:hAnsi="Calibri" w:cs="Calibri"/>
        </w:rPr>
        <w:t xml:space="preserve"> </w:t>
      </w:r>
    </w:p>
    <w:p w14:paraId="15535BB9" w14:textId="012030F2" w:rsidR="00102BFF" w:rsidRPr="00102BFF" w:rsidRDefault="00102BFF" w:rsidP="008F7E9D">
      <w:pPr>
        <w:pStyle w:val="Listenabsatz"/>
        <w:numPr>
          <w:ilvl w:val="0"/>
          <w:numId w:val="30"/>
        </w:numPr>
        <w:jc w:val="both"/>
        <w:rPr>
          <w:rStyle w:val="normaltextrun"/>
        </w:rPr>
      </w:pPr>
      <w:r w:rsidRPr="623404EE">
        <w:rPr>
          <w:rStyle w:val="normaltextrun"/>
          <w:rFonts w:ascii="Calibri" w:hAnsi="Calibri" w:cs="Calibri"/>
        </w:rPr>
        <w:t>Caritas</w:t>
      </w:r>
    </w:p>
    <w:p w14:paraId="36BDF392" w14:textId="03DCCF7F" w:rsidR="00102BFF" w:rsidRPr="0032633B" w:rsidRDefault="00102BFF" w:rsidP="008F7E9D">
      <w:pPr>
        <w:pStyle w:val="Listenabsatz"/>
        <w:numPr>
          <w:ilvl w:val="0"/>
          <w:numId w:val="30"/>
        </w:numPr>
        <w:jc w:val="both"/>
        <w:rPr>
          <w:rStyle w:val="eop"/>
        </w:rPr>
      </w:pPr>
      <w:r w:rsidRPr="623404EE">
        <w:rPr>
          <w:rStyle w:val="normaltextrun"/>
          <w:rFonts w:ascii="Calibri" w:hAnsi="Calibri" w:cs="Calibri"/>
        </w:rPr>
        <w:t>Seniorenpastoral</w:t>
      </w:r>
    </w:p>
    <w:p w14:paraId="25994E31" w14:textId="5A0C3053" w:rsidR="00C00522" w:rsidRPr="001D2C2E" w:rsidRDefault="00C00522" w:rsidP="008F7E9D">
      <w:pPr>
        <w:pStyle w:val="Listenabsatz"/>
        <w:numPr>
          <w:ilvl w:val="0"/>
          <w:numId w:val="30"/>
        </w:numPr>
        <w:jc w:val="both"/>
        <w:rPr>
          <w:rStyle w:val="normaltextrun"/>
        </w:rPr>
      </w:pPr>
      <w:r w:rsidRPr="623404EE">
        <w:rPr>
          <w:rStyle w:val="normaltextrun"/>
          <w:rFonts w:ascii="Calibri" w:hAnsi="Calibri" w:cs="Calibri"/>
        </w:rPr>
        <w:t>Weitere Persone</w:t>
      </w:r>
      <w:r w:rsidR="0040279C" w:rsidRPr="623404EE">
        <w:rPr>
          <w:rStyle w:val="normaltextrun"/>
          <w:rFonts w:ascii="Calibri" w:hAnsi="Calibri" w:cs="Calibri"/>
        </w:rPr>
        <w:t xml:space="preserve">n, die Leitungsfunktionen </w:t>
      </w:r>
      <w:r w:rsidR="4E31E433" w:rsidRPr="623404EE">
        <w:rPr>
          <w:rStyle w:val="normaltextrun"/>
          <w:rFonts w:ascii="Calibri" w:hAnsi="Calibri" w:cs="Calibri"/>
        </w:rPr>
        <w:t xml:space="preserve">für Gruppen </w:t>
      </w:r>
      <w:r w:rsidR="0040279C" w:rsidRPr="623404EE">
        <w:rPr>
          <w:rStyle w:val="normaltextrun"/>
          <w:rFonts w:ascii="Calibri" w:hAnsi="Calibri" w:cs="Calibri"/>
        </w:rPr>
        <w:t xml:space="preserve">haben </w:t>
      </w:r>
    </w:p>
    <w:p w14:paraId="36427B4A" w14:textId="0B98FC45" w:rsidR="001D2C2E" w:rsidRDefault="001D2C2E" w:rsidP="623404EE">
      <w:pPr>
        <w:jc w:val="both"/>
      </w:pPr>
      <w:r w:rsidRPr="623404EE">
        <w:rPr>
          <w:rStyle w:val="normaltextrun"/>
          <w:rFonts w:ascii="Calibri" w:hAnsi="Calibri" w:cs="Calibri"/>
        </w:rPr>
        <w:t xml:space="preserve">Diese Leitungspersonen tragen die Verantwortung dafür, wie betroffene Personen – Kinder, Jugendliche, schutzbedürftige Erwachsene – in den Prozess miteinbezogen werden, z.B. bei </w:t>
      </w:r>
      <w:r w:rsidR="3678047E" w:rsidRPr="623404EE">
        <w:rPr>
          <w:rStyle w:val="normaltextrun"/>
          <w:rFonts w:ascii="Calibri" w:hAnsi="Calibri" w:cs="Calibri"/>
        </w:rPr>
        <w:t xml:space="preserve">der </w:t>
      </w:r>
      <w:r w:rsidRPr="623404EE">
        <w:rPr>
          <w:rStyle w:val="normaltextrun"/>
          <w:rFonts w:ascii="Calibri" w:hAnsi="Calibri" w:cs="Calibri"/>
        </w:rPr>
        <w:t>Ris</w:t>
      </w:r>
      <w:r w:rsidR="00462F2C" w:rsidRPr="623404EE">
        <w:rPr>
          <w:rStyle w:val="normaltextrun"/>
          <w:rFonts w:ascii="Calibri" w:hAnsi="Calibri" w:cs="Calibri"/>
        </w:rPr>
        <w:t>i</w:t>
      </w:r>
      <w:r w:rsidRPr="623404EE">
        <w:rPr>
          <w:rStyle w:val="normaltextrun"/>
          <w:rFonts w:ascii="Calibri" w:hAnsi="Calibri" w:cs="Calibri"/>
        </w:rPr>
        <w:t>koanalyse.</w:t>
      </w:r>
    </w:p>
    <w:p w14:paraId="0FB73FA7" w14:textId="31A7CEDA" w:rsidR="00E806CC" w:rsidRDefault="00C00522" w:rsidP="623404EE">
      <w:pPr>
        <w:jc w:val="both"/>
      </w:pPr>
      <w:r>
        <w:t xml:space="preserve">Es </w:t>
      </w:r>
      <w:r w:rsidR="00784A9A">
        <w:t>soll</w:t>
      </w:r>
      <w:r w:rsidR="00E806CC">
        <w:t xml:space="preserve"> Beratung durch die Stabsstelle oder </w:t>
      </w:r>
      <w:r>
        <w:t xml:space="preserve">eine </w:t>
      </w:r>
      <w:r w:rsidR="00E806CC">
        <w:t xml:space="preserve">externe </w:t>
      </w:r>
      <w:r>
        <w:t>Fachber</w:t>
      </w:r>
      <w:r w:rsidR="00E806CC">
        <w:t>atung</w:t>
      </w:r>
      <w:r>
        <w:t xml:space="preserve"> in Anspruch genommen</w:t>
      </w:r>
      <w:r w:rsidR="00DE2224">
        <w:t xml:space="preserve"> werden.</w:t>
      </w:r>
    </w:p>
    <w:p w14:paraId="0559791C" w14:textId="3ADACFE9" w:rsidR="00C00522" w:rsidRPr="00E47FB7" w:rsidRDefault="00C00522" w:rsidP="623404EE">
      <w:pPr>
        <w:jc w:val="both"/>
        <w:rPr>
          <w:rFonts w:cs="Times New Roman"/>
          <w:highlight w:val="lightGray"/>
        </w:rPr>
      </w:pPr>
      <w:r>
        <w:t>Name der Fachberatung:</w:t>
      </w:r>
      <w:r w:rsidR="00DE2224">
        <w:t xml:space="preserve"> </w:t>
      </w:r>
      <w:r w:rsidR="00BE24FA" w:rsidRPr="623404EE">
        <w:rPr>
          <w:rFonts w:cs="Times New Roman"/>
          <w:highlight w:val="lightGray"/>
        </w:rPr>
        <w:t>(Name, Kontaktdaten)</w:t>
      </w:r>
    </w:p>
    <w:p w14:paraId="502FCD4C" w14:textId="6D853FC9" w:rsidR="00A21700" w:rsidRPr="00BE24FA" w:rsidRDefault="00A21700" w:rsidP="623404EE">
      <w:pPr>
        <w:jc w:val="both"/>
      </w:pPr>
      <w:r>
        <w:t>Folgend</w:t>
      </w:r>
      <w:r w:rsidR="00AA4554">
        <w:t>e</w:t>
      </w:r>
      <w:r>
        <w:t xml:space="preserve"> Leitfragen bieten einen ersten Gedankenanstoß für die </w:t>
      </w:r>
      <w:r w:rsidR="00BD6448">
        <w:t>Arbeitsgruppe.</w:t>
      </w:r>
      <w:r>
        <w:t xml:space="preserve"> Die Fragen dienen der Unterstützung des Entwicklungsprozesses und sollen dazu anregen, den Blick auf die eigene Pfarre zu schärfen. </w:t>
      </w:r>
    </w:p>
    <w:p w14:paraId="54E3BD74" w14:textId="586B1AC2" w:rsidR="00A21700" w:rsidRPr="00BE24FA" w:rsidRDefault="00A21700" w:rsidP="008F7E9D">
      <w:pPr>
        <w:pStyle w:val="Listenabsatz"/>
        <w:numPr>
          <w:ilvl w:val="0"/>
          <w:numId w:val="8"/>
        </w:numPr>
        <w:ind w:left="360"/>
        <w:jc w:val="both"/>
      </w:pPr>
      <w:r>
        <w:t xml:space="preserve">Wer </w:t>
      </w:r>
      <w:r w:rsidR="00CA19C6">
        <w:t>leitet die Erstellung des Schutzkonzeptes?</w:t>
      </w:r>
    </w:p>
    <w:p w14:paraId="3FE7EF65" w14:textId="77777777" w:rsidR="00A21700" w:rsidRPr="00BE24FA" w:rsidRDefault="00A21700" w:rsidP="008F7E9D">
      <w:pPr>
        <w:pStyle w:val="Listenabsatz"/>
        <w:numPr>
          <w:ilvl w:val="0"/>
          <w:numId w:val="8"/>
        </w:numPr>
        <w:ind w:left="360"/>
        <w:jc w:val="both"/>
      </w:pPr>
      <w:r>
        <w:t>Wer wird aus welchen Gruppen beteiligt? </w:t>
      </w:r>
    </w:p>
    <w:p w14:paraId="5BBDB9B4" w14:textId="39D8C2E6" w:rsidR="007152FC" w:rsidRPr="00BE24FA" w:rsidRDefault="00A21700" w:rsidP="008F7E9D">
      <w:pPr>
        <w:pStyle w:val="Listenabsatz"/>
        <w:numPr>
          <w:ilvl w:val="0"/>
          <w:numId w:val="8"/>
        </w:numPr>
        <w:ind w:left="360"/>
        <w:jc w:val="both"/>
      </w:pPr>
      <w:r>
        <w:t xml:space="preserve">Für welche Aufgaben ist </w:t>
      </w:r>
      <w:r w:rsidR="007152FC">
        <w:t>nicht die Pfarre</w:t>
      </w:r>
      <w:r>
        <w:t xml:space="preserve"> zuständig</w:t>
      </w:r>
      <w:r w:rsidR="009A6447">
        <w:t>, sondern andere diözesane Stellen, z.B. Bauamt, Stiftungen</w:t>
      </w:r>
    </w:p>
    <w:p w14:paraId="3FD7D0E1" w14:textId="4FDDF52A" w:rsidR="00A21700" w:rsidRPr="00BE24FA" w:rsidRDefault="009A6447" w:rsidP="008F7E9D">
      <w:pPr>
        <w:pStyle w:val="Listenabsatz"/>
        <w:numPr>
          <w:ilvl w:val="0"/>
          <w:numId w:val="8"/>
        </w:numPr>
        <w:ind w:left="360"/>
        <w:jc w:val="both"/>
      </w:pPr>
      <w:r>
        <w:t xml:space="preserve">Wie </w:t>
      </w:r>
      <w:r w:rsidR="00A21700">
        <w:t xml:space="preserve">unterstützt </w:t>
      </w:r>
      <w:r>
        <w:t xml:space="preserve">die Diözese </w:t>
      </w:r>
      <w:r w:rsidR="00A21700">
        <w:t>den Prozess? </w:t>
      </w:r>
    </w:p>
    <w:p w14:paraId="3BF210FD" w14:textId="77777777" w:rsidR="00567108" w:rsidRDefault="00A21700" w:rsidP="008F7E9D">
      <w:pPr>
        <w:pStyle w:val="Listenabsatz"/>
        <w:numPr>
          <w:ilvl w:val="0"/>
          <w:numId w:val="8"/>
        </w:numPr>
        <w:ind w:left="360"/>
        <w:jc w:val="both"/>
      </w:pPr>
      <w:r>
        <w:t>Welchen Zeitplan möchten wir vereinbaren</w:t>
      </w:r>
      <w:r w:rsidR="00BB6C24">
        <w:t xml:space="preserve"> inkl. </w:t>
      </w:r>
      <w:proofErr w:type="spellStart"/>
      <w:r>
        <w:t>To</w:t>
      </w:r>
      <w:proofErr w:type="spellEnd"/>
      <w:r>
        <w:t>-do Liste</w:t>
      </w:r>
      <w:r w:rsidR="00BB6C24">
        <w:t>n.</w:t>
      </w:r>
    </w:p>
    <w:p w14:paraId="491B4460" w14:textId="01D22E9D" w:rsidR="00E31CCA" w:rsidRDefault="00567108" w:rsidP="008F7E9D">
      <w:pPr>
        <w:pStyle w:val="Listenabsatz"/>
        <w:numPr>
          <w:ilvl w:val="0"/>
          <w:numId w:val="8"/>
        </w:numPr>
        <w:ind w:left="360"/>
        <w:jc w:val="both"/>
      </w:pPr>
      <w:r>
        <w:lastRenderedPageBreak/>
        <w:t xml:space="preserve">Wie erfolgt Beteiligung von Kindern, Jugendlichen, schutzbedürftigen Erwachsenen, </w:t>
      </w:r>
      <w:proofErr w:type="spellStart"/>
      <w:proofErr w:type="gramStart"/>
      <w:r>
        <w:t>Mitarbeiter</w:t>
      </w:r>
      <w:r w:rsidR="15CA7717">
        <w:t>:</w:t>
      </w:r>
      <w:r>
        <w:t>innen</w:t>
      </w:r>
      <w:proofErr w:type="spellEnd"/>
      <w:proofErr w:type="gramEnd"/>
      <w:r>
        <w:t xml:space="preserve"> an der Erstellung des Schutzkonzepts?</w:t>
      </w:r>
    </w:p>
    <w:p w14:paraId="64582E94" w14:textId="5BB344A9" w:rsidR="00E31CCA" w:rsidRDefault="00E31CCA" w:rsidP="008F7E9D">
      <w:pPr>
        <w:pStyle w:val="Listenabsatz"/>
        <w:numPr>
          <w:ilvl w:val="0"/>
          <w:numId w:val="8"/>
        </w:numPr>
        <w:ind w:left="360"/>
        <w:jc w:val="both"/>
      </w:pPr>
      <w:r>
        <w:t xml:space="preserve">Transparenter Umgang mit </w:t>
      </w:r>
      <w:r w:rsidR="405441D4">
        <w:t xml:space="preserve">dem </w:t>
      </w:r>
      <w:r>
        <w:t>Prozess und den unterschiedlichen Stufen der Partizipation (wer wird informiert, wer berät, wer entscheidet)</w:t>
      </w:r>
    </w:p>
    <w:p w14:paraId="5A78B8D8" w14:textId="09A716C9" w:rsidR="00E31CCA" w:rsidRDefault="00E31CCA" w:rsidP="008F7E9D">
      <w:pPr>
        <w:pStyle w:val="Listenabsatz"/>
        <w:numPr>
          <w:ilvl w:val="0"/>
          <w:numId w:val="8"/>
        </w:numPr>
        <w:ind w:left="360"/>
        <w:jc w:val="both"/>
      </w:pPr>
      <w:r>
        <w:t xml:space="preserve">Wie werden </w:t>
      </w:r>
      <w:r w:rsidR="6E5120F1">
        <w:t xml:space="preserve">die </w:t>
      </w:r>
      <w:r>
        <w:t>Themen der Prävention mit Kindern, Jugendlichen, schutzbedürftigen Erwachsenen besprochen?</w:t>
      </w:r>
    </w:p>
    <w:p w14:paraId="00539960" w14:textId="3B62C038" w:rsidR="00A21700" w:rsidRPr="00BE24FA" w:rsidRDefault="00A21700" w:rsidP="008F7E9D">
      <w:pPr>
        <w:pStyle w:val="Listenabsatz"/>
        <w:numPr>
          <w:ilvl w:val="0"/>
          <w:numId w:val="8"/>
        </w:numPr>
        <w:ind w:left="360"/>
        <w:jc w:val="both"/>
      </w:pPr>
      <w:r>
        <w:t>Vereinbarung mehrere</w:t>
      </w:r>
      <w:r w:rsidR="00DD5B0D">
        <w:t>r</w:t>
      </w:r>
      <w:r>
        <w:t xml:space="preserve"> Treffen, bei denen die Ergebnisse der notwendigen Aufgaben, wie z.B. Risikoanalyse oder Verhaltenskodex, Beschwerdemanagement und Qualitätsentwicklung zusammengetragen und weiterentwickelt werden. </w:t>
      </w:r>
    </w:p>
    <w:p w14:paraId="222FAA3B" w14:textId="4C4B9EF8" w:rsidR="00A21700" w:rsidRPr="00BE24FA" w:rsidRDefault="00820631" w:rsidP="008F7E9D">
      <w:pPr>
        <w:pStyle w:val="Listenabsatz"/>
        <w:numPr>
          <w:ilvl w:val="0"/>
          <w:numId w:val="8"/>
        </w:numPr>
        <w:ind w:left="360"/>
        <w:jc w:val="both"/>
      </w:pPr>
      <w:r>
        <w:t>Vereinbarung</w:t>
      </w:r>
      <w:r w:rsidR="000D45AE">
        <w:t>,</w:t>
      </w:r>
      <w:r w:rsidR="00A21700">
        <w:t xml:space="preserve"> welche </w:t>
      </w:r>
      <w:r w:rsidR="008C151A">
        <w:t>Arbeitsgruppenmitglieder</w:t>
      </w:r>
      <w:r w:rsidR="00A21700">
        <w:t xml:space="preserve"> welche Aufgaben </w:t>
      </w:r>
      <w:r w:rsidR="00CB2653">
        <w:t>übernehmen,</w:t>
      </w:r>
      <w:r w:rsidR="00A21700">
        <w:t xml:space="preserve"> z.B. Fragebogen-Risikoanalyse, Entwurf eines Verhaltenskodex</w:t>
      </w:r>
      <w:r w:rsidR="00CB2653">
        <w:t xml:space="preserve"> zur Diskussion</w:t>
      </w:r>
      <w:r w:rsidR="00A21700">
        <w:t xml:space="preserve">, Erarbeitung von Beratungs- und Beschwerdemöglichkeiten, </w:t>
      </w:r>
      <w:r>
        <w:t xml:space="preserve">Maßnahmen zur </w:t>
      </w:r>
      <w:r w:rsidR="00A21700">
        <w:t>Qualitätssicherung </w:t>
      </w:r>
    </w:p>
    <w:p w14:paraId="33E83EEF" w14:textId="208F938D" w:rsidR="00DA7C32" w:rsidRPr="00BE24FA" w:rsidRDefault="00A21700" w:rsidP="008F7E9D">
      <w:pPr>
        <w:pStyle w:val="Listenabsatz"/>
        <w:numPr>
          <w:ilvl w:val="0"/>
          <w:numId w:val="8"/>
        </w:numPr>
        <w:ind w:left="360"/>
        <w:jc w:val="both"/>
      </w:pPr>
      <w:r>
        <w:t>Wie gestalten wir die intern</w:t>
      </w:r>
      <w:r w:rsidR="00820631">
        <w:t>e</w:t>
      </w:r>
      <w:r>
        <w:t xml:space="preserve"> und externe Öffentlichkeitsarbeit über d</w:t>
      </w:r>
      <w:r w:rsidR="0005754E">
        <w:t xml:space="preserve">en </w:t>
      </w:r>
      <w:r>
        <w:t xml:space="preserve">Erarbeitungsprozess und </w:t>
      </w:r>
      <w:r w:rsidR="0005754E">
        <w:t xml:space="preserve">die </w:t>
      </w:r>
      <w:r>
        <w:t>Ergebnisse des Schutzkonzeptes? </w:t>
      </w:r>
    </w:p>
    <w:p w14:paraId="6CFFA254" w14:textId="5A295018" w:rsidR="005852AB" w:rsidRDefault="00A21700" w:rsidP="623404EE">
      <w:pPr>
        <w:spacing w:after="0"/>
        <w:jc w:val="both"/>
        <w:textAlignment w:val="baseline"/>
      </w:pPr>
      <w:r>
        <w:t>Die</w:t>
      </w:r>
      <w:r w:rsidR="5A51C08A">
        <w:t>/</w:t>
      </w:r>
      <w:r w:rsidR="002F03FF">
        <w:t>der Präventionsbeauftragte</w:t>
      </w:r>
      <w:r>
        <w:t xml:space="preserve"> vor Ort</w:t>
      </w:r>
      <w:r w:rsidR="005852AB">
        <w:t xml:space="preserve"> begleitet den Prozess, unterstützt fachlich und kann einzelne Aufgaben übernehmen.</w:t>
      </w:r>
    </w:p>
    <w:p w14:paraId="1B177FED" w14:textId="6F935507" w:rsidR="00F31A52" w:rsidRDefault="00F31A52" w:rsidP="623404EE">
      <w:pPr>
        <w:jc w:val="both"/>
      </w:pPr>
      <w:r>
        <w:br w:type="page"/>
      </w:r>
    </w:p>
    <w:p w14:paraId="2DB5107D" w14:textId="1D9200E8" w:rsidR="00FE1139" w:rsidRPr="002A1ED5" w:rsidRDefault="00A219E2" w:rsidP="008F7E9D">
      <w:pPr>
        <w:pStyle w:val="berschrift1"/>
        <w:numPr>
          <w:ilvl w:val="0"/>
          <w:numId w:val="23"/>
        </w:numPr>
        <w:jc w:val="both"/>
        <w:rPr>
          <w:b/>
          <w:bCs/>
        </w:rPr>
      </w:pPr>
      <w:r w:rsidRPr="623404EE">
        <w:rPr>
          <w:b/>
          <w:bCs/>
        </w:rPr>
        <w:lastRenderedPageBreak/>
        <w:t>Präambel</w:t>
      </w:r>
    </w:p>
    <w:p w14:paraId="088E59FA" w14:textId="416C24E2" w:rsidR="21D3164B" w:rsidRPr="00DE4FF5" w:rsidRDefault="0097557F" w:rsidP="623404EE">
      <w:pPr>
        <w:jc w:val="both"/>
        <w:rPr>
          <w:rFonts w:ascii="Calibri" w:eastAsia="Calibri" w:hAnsi="Calibri" w:cs="Calibri"/>
          <w:i/>
          <w:iCs/>
        </w:rPr>
      </w:pPr>
      <w:r w:rsidRPr="623404EE">
        <w:rPr>
          <w:rFonts w:ascii="Calibri" w:eastAsia="Calibri" w:hAnsi="Calibri" w:cs="Calibri"/>
          <w:i/>
          <w:iCs/>
        </w:rPr>
        <w:t>(</w:t>
      </w:r>
      <w:r w:rsidR="21D3164B" w:rsidRPr="623404EE">
        <w:rPr>
          <w:rFonts w:ascii="Calibri" w:eastAsia="Calibri" w:hAnsi="Calibri" w:cs="Calibri"/>
          <w:i/>
          <w:iCs/>
        </w:rPr>
        <w:t xml:space="preserve">Die </w:t>
      </w:r>
      <w:r w:rsidRPr="623404EE">
        <w:rPr>
          <w:rFonts w:ascii="Calibri" w:eastAsia="Calibri" w:hAnsi="Calibri" w:cs="Calibri"/>
          <w:i/>
          <w:iCs/>
        </w:rPr>
        <w:t xml:space="preserve">Präambel </w:t>
      </w:r>
      <w:r w:rsidR="21D3164B" w:rsidRPr="623404EE">
        <w:rPr>
          <w:rFonts w:ascii="Calibri" w:eastAsia="Calibri" w:hAnsi="Calibri" w:cs="Calibri"/>
          <w:i/>
          <w:iCs/>
        </w:rPr>
        <w:t xml:space="preserve">ist ein Vorschlag, der beibehalten bzw. adaptiert werden kann, jedoch sollte der Inhalt in der partizipativ zusammengesetzten Arbeitsgruppe zur Erstellung des Schutzkonzeptes zur Sprache gebracht werden.) </w:t>
      </w:r>
    </w:p>
    <w:p w14:paraId="4162E926" w14:textId="18CB55A6" w:rsidR="00BC0375" w:rsidRDefault="21D3164B" w:rsidP="00A06250">
      <w:pPr>
        <w:jc w:val="both"/>
        <w:rPr>
          <w:rFonts w:ascii="Calibri" w:eastAsia="Calibri" w:hAnsi="Calibri" w:cs="Calibri"/>
        </w:rPr>
      </w:pPr>
      <w:r w:rsidRPr="623404EE">
        <w:rPr>
          <w:rFonts w:ascii="Calibri" w:eastAsia="Calibri" w:hAnsi="Calibri" w:cs="Calibri"/>
        </w:rPr>
        <w:t xml:space="preserve">Als </w:t>
      </w:r>
      <w:r w:rsidR="22CC9CA7" w:rsidRPr="623404EE">
        <w:rPr>
          <w:rFonts w:ascii="Calibri" w:eastAsia="Calibri" w:hAnsi="Calibri" w:cs="Calibri"/>
        </w:rPr>
        <w:t xml:space="preserve">hauptamtliche </w:t>
      </w:r>
      <w:proofErr w:type="spellStart"/>
      <w:proofErr w:type="gramStart"/>
      <w:r w:rsidRPr="623404EE">
        <w:rPr>
          <w:rFonts w:ascii="Calibri" w:eastAsia="Calibri" w:hAnsi="Calibri" w:cs="Calibri"/>
        </w:rPr>
        <w:t>Mitarbeiter</w:t>
      </w:r>
      <w:r w:rsidR="3A9F5DBD" w:rsidRPr="623404EE">
        <w:rPr>
          <w:rFonts w:ascii="Calibri" w:eastAsia="Calibri" w:hAnsi="Calibri" w:cs="Calibri"/>
        </w:rPr>
        <w:t>:</w:t>
      </w:r>
      <w:r w:rsidRPr="623404EE">
        <w:rPr>
          <w:rFonts w:ascii="Calibri" w:eastAsia="Calibri" w:hAnsi="Calibri" w:cs="Calibri"/>
        </w:rPr>
        <w:t>innen</w:t>
      </w:r>
      <w:proofErr w:type="spellEnd"/>
      <w:proofErr w:type="gramEnd"/>
      <w:r w:rsidRPr="623404EE">
        <w:rPr>
          <w:rFonts w:ascii="Calibri" w:eastAsia="Calibri" w:hAnsi="Calibri" w:cs="Calibri"/>
        </w:rPr>
        <w:t xml:space="preserve"> und ehrenamtlich Tätige betreuen wir Kinde</w:t>
      </w:r>
      <w:r w:rsidR="00970250" w:rsidRPr="623404EE">
        <w:rPr>
          <w:rFonts w:ascii="Calibri" w:eastAsia="Calibri" w:hAnsi="Calibri" w:cs="Calibri"/>
        </w:rPr>
        <w:t>r,</w:t>
      </w:r>
      <w:r w:rsidRPr="623404EE">
        <w:rPr>
          <w:rFonts w:ascii="Calibri" w:eastAsia="Calibri" w:hAnsi="Calibri" w:cs="Calibri"/>
        </w:rPr>
        <w:t xml:space="preserve"> Jugendliche</w:t>
      </w:r>
      <w:r w:rsidR="00970250" w:rsidRPr="623404EE">
        <w:rPr>
          <w:rFonts w:ascii="Calibri" w:eastAsia="Calibri" w:hAnsi="Calibri" w:cs="Calibri"/>
        </w:rPr>
        <w:t xml:space="preserve"> und schutzbedürftige Erwachsene</w:t>
      </w:r>
      <w:r w:rsidRPr="623404EE">
        <w:rPr>
          <w:rFonts w:ascii="Calibri" w:eastAsia="Calibri" w:hAnsi="Calibri" w:cs="Calibri"/>
        </w:rPr>
        <w:t xml:space="preserve"> in verschiedenen Bereichen und arbeiten mit ihnen zusammen. </w:t>
      </w:r>
      <w:r w:rsidR="009E4112" w:rsidRPr="623404EE">
        <w:rPr>
          <w:rFonts w:ascii="Calibri" w:eastAsia="Calibri" w:hAnsi="Calibri" w:cs="Calibri"/>
        </w:rPr>
        <w:t xml:space="preserve">Sie </w:t>
      </w:r>
      <w:r w:rsidR="005412BA" w:rsidRPr="623404EE">
        <w:rPr>
          <w:rFonts w:ascii="Calibri" w:eastAsia="Calibri" w:hAnsi="Calibri" w:cs="Calibri"/>
        </w:rPr>
        <w:t xml:space="preserve">sind uns anvertraut bzw. </w:t>
      </w:r>
      <w:r w:rsidR="009E4112" w:rsidRPr="623404EE">
        <w:rPr>
          <w:rFonts w:ascii="Calibri" w:eastAsia="Calibri" w:hAnsi="Calibri" w:cs="Calibri"/>
        </w:rPr>
        <w:t>vertrauen</w:t>
      </w:r>
      <w:r w:rsidRPr="623404EE">
        <w:rPr>
          <w:rFonts w:ascii="Calibri" w:eastAsia="Calibri" w:hAnsi="Calibri" w:cs="Calibri"/>
        </w:rPr>
        <w:t xml:space="preserve"> sich uns an </w:t>
      </w:r>
      <w:r w:rsidR="00366BEA" w:rsidRPr="623404EE">
        <w:rPr>
          <w:rFonts w:ascii="Calibri" w:eastAsia="Calibri" w:hAnsi="Calibri" w:cs="Calibri"/>
        </w:rPr>
        <w:t>und</w:t>
      </w:r>
      <w:r w:rsidRPr="623404EE">
        <w:rPr>
          <w:rFonts w:ascii="Calibri" w:eastAsia="Calibri" w:hAnsi="Calibri" w:cs="Calibri"/>
        </w:rPr>
        <w:t xml:space="preserve"> </w:t>
      </w:r>
      <w:r w:rsidR="00AC0182" w:rsidRPr="623404EE">
        <w:rPr>
          <w:rFonts w:ascii="Calibri" w:eastAsia="Calibri" w:hAnsi="Calibri" w:cs="Calibri"/>
        </w:rPr>
        <w:t>wir begleiten sie</w:t>
      </w:r>
      <w:r w:rsidRPr="623404EE">
        <w:rPr>
          <w:rFonts w:ascii="Calibri" w:eastAsia="Calibri" w:hAnsi="Calibri" w:cs="Calibri"/>
        </w:rPr>
        <w:t>. Damit tragen wir eine große Verantwortung für deren körperliches, geistiges und seelisches Wohl. Deshalb haben wir auch die Pflicht, sie vor jeder Form von Gewalt zu schützen. Dieser Schutz erfordert ein Zusammenspiel verschiedener Maßnahmen, bedarf aber als Fundament einer klaren</w:t>
      </w:r>
      <w:r w:rsidR="009B04DA" w:rsidRPr="623404EE">
        <w:rPr>
          <w:rFonts w:ascii="Calibri" w:eastAsia="Calibri" w:hAnsi="Calibri" w:cs="Calibri"/>
        </w:rPr>
        <w:t xml:space="preserve"> </w:t>
      </w:r>
      <w:r w:rsidRPr="623404EE">
        <w:rPr>
          <w:rFonts w:ascii="Calibri" w:eastAsia="Calibri" w:hAnsi="Calibri" w:cs="Calibri"/>
        </w:rPr>
        <w:t xml:space="preserve">Grundhaltung </w:t>
      </w:r>
      <w:r w:rsidR="135E864B" w:rsidRPr="623404EE">
        <w:rPr>
          <w:rFonts w:ascii="Calibri" w:eastAsia="Calibri" w:hAnsi="Calibri" w:cs="Calibri"/>
        </w:rPr>
        <w:t>jeder</w:t>
      </w:r>
      <w:r w:rsidRPr="623404EE">
        <w:rPr>
          <w:rFonts w:ascii="Calibri" w:eastAsia="Calibri" w:hAnsi="Calibri" w:cs="Calibri"/>
        </w:rPr>
        <w:t xml:space="preserve"> einzelnen Mitarbeiterin und jedes einzelnen Mitarbeiters – egal ob beruflich oder ehrenamtlich – um</w:t>
      </w:r>
      <w:r w:rsidR="10E33D6F" w:rsidRPr="623404EE">
        <w:rPr>
          <w:rFonts w:ascii="Calibri" w:eastAsia="Calibri" w:hAnsi="Calibri" w:cs="Calibri"/>
        </w:rPr>
        <w:t>,</w:t>
      </w:r>
      <w:r w:rsidRPr="623404EE">
        <w:rPr>
          <w:rFonts w:ascii="Calibri" w:eastAsia="Calibri" w:hAnsi="Calibri" w:cs="Calibri"/>
        </w:rPr>
        <w:t xml:space="preserve"> unsere</w:t>
      </w:r>
      <w:r w:rsidR="11C2B5EA" w:rsidRPr="623404EE">
        <w:rPr>
          <w:rFonts w:ascii="Calibri" w:eastAsia="Calibri" w:hAnsi="Calibri" w:cs="Calibri"/>
        </w:rPr>
        <w:t>m</w:t>
      </w:r>
      <w:r w:rsidRPr="623404EE">
        <w:rPr>
          <w:rFonts w:ascii="Calibri" w:eastAsia="Calibri" w:hAnsi="Calibri" w:cs="Calibri"/>
        </w:rPr>
        <w:t xml:space="preserve"> christlichen Menschenbild</w:t>
      </w:r>
      <w:r w:rsidR="3190CAD6" w:rsidRPr="623404EE">
        <w:rPr>
          <w:rFonts w:ascii="Calibri" w:eastAsia="Calibri" w:hAnsi="Calibri" w:cs="Calibri"/>
        </w:rPr>
        <w:t xml:space="preserve"> entsprechend</w:t>
      </w:r>
      <w:r w:rsidR="082BB8C6" w:rsidRPr="623404EE">
        <w:rPr>
          <w:rFonts w:ascii="Calibri" w:eastAsia="Calibri" w:hAnsi="Calibri" w:cs="Calibri"/>
        </w:rPr>
        <w:t>,</w:t>
      </w:r>
      <w:r w:rsidRPr="623404EE">
        <w:rPr>
          <w:rFonts w:ascii="Calibri" w:eastAsia="Calibri" w:hAnsi="Calibri" w:cs="Calibri"/>
        </w:rPr>
        <w:t xml:space="preserve"> die Begegnungen mit Kindern, Jugendlichen und Erwachsenen in einer Kultur der Achtsamkeit zu gestalten. </w:t>
      </w:r>
    </w:p>
    <w:p w14:paraId="66E40815" w14:textId="098102CE" w:rsidR="00BC0375" w:rsidRPr="005A35EB" w:rsidRDefault="00BC0375" w:rsidP="00BC0375">
      <w:pPr>
        <w:jc w:val="both"/>
        <w:rPr>
          <w:rFonts w:ascii="Calibri" w:eastAsia="Calibri" w:hAnsi="Calibri" w:cs="Calibri"/>
        </w:rPr>
      </w:pPr>
      <w:r w:rsidRPr="623404EE">
        <w:rPr>
          <w:rFonts w:ascii="Calibri" w:eastAsia="Calibri" w:hAnsi="Calibri" w:cs="Calibri"/>
        </w:rPr>
        <w:t>Ein achtsamer, wertschätzender und respektvoller Umgang ist Voraussetzung für ein gutes Miteinander in der Pfarre. Davon profitieren nicht nur die uns anvertrauten Kinder, Jugendlichen und schutzbedürftigen Erwachsenen, sondern die ganze Pfarrgemeinde. Nur wenn eine Haltung gegeben ist, die einen guten und offenen Umgang in der Pfarre zeigt, kann dies auch den uns anvertrauten Menschen weitergegeben werden:</w:t>
      </w:r>
    </w:p>
    <w:p w14:paraId="376286F3" w14:textId="0A973BF6" w:rsidR="00A06250" w:rsidRDefault="21D3164B" w:rsidP="00A06250">
      <w:pPr>
        <w:jc w:val="both"/>
        <w:rPr>
          <w:rFonts w:ascii="Calibri" w:eastAsia="Calibri" w:hAnsi="Calibri" w:cs="Calibri"/>
        </w:rPr>
      </w:pPr>
      <w:r w:rsidRPr="008F1A55">
        <w:rPr>
          <w:rFonts w:ascii="Calibri" w:eastAsia="Calibri" w:hAnsi="Calibri" w:cs="Calibri"/>
        </w:rPr>
        <w:t xml:space="preserve">Dies bedeutet: </w:t>
      </w:r>
    </w:p>
    <w:p w14:paraId="59F378A9" w14:textId="77777777" w:rsidR="00FC327A" w:rsidRPr="008F1A55"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 xml:space="preserve">Wir achten ihre Rechte, ihre Unterschiedlichkeit und individuellen Bedürfnisse. </w:t>
      </w:r>
    </w:p>
    <w:p w14:paraId="0A1B9217" w14:textId="77777777" w:rsidR="00FC327A" w:rsidRPr="008F1A55"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 xml:space="preserve">Wir stärken ihre Persönlichkeit. </w:t>
      </w:r>
    </w:p>
    <w:p w14:paraId="00C78BF8" w14:textId="77777777" w:rsidR="00FC327A" w:rsidRPr="008F1A55"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 xml:space="preserve">Wir nehmen ihre Gefühle ernst und sind ansprechbar für ihre Themen und Probleme. </w:t>
      </w:r>
    </w:p>
    <w:p w14:paraId="7E720EF3" w14:textId="01A127AB" w:rsidR="00F4608E" w:rsidRPr="008F1A55"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Wir respektieren und wahren ihre persönlichen Grenzen</w:t>
      </w:r>
      <w:r w:rsidR="0085434D" w:rsidRPr="008F1A55">
        <w:rPr>
          <w:rFonts w:ascii="Calibri" w:eastAsia="Calibri" w:hAnsi="Calibri" w:cs="Calibri"/>
        </w:rPr>
        <w:t xml:space="preserve"> und reagieren bereits frühzeitig auf Grenzverletzungen.</w:t>
      </w:r>
    </w:p>
    <w:p w14:paraId="3FD43EE1" w14:textId="77777777" w:rsidR="00F4608E"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 xml:space="preserve">Wir gehen achtsam und verantwortungsbewusst mit Nähe und Distanz um. </w:t>
      </w:r>
    </w:p>
    <w:p w14:paraId="32E0199C" w14:textId="755F050C" w:rsidR="00DB20F5" w:rsidRPr="008F1A55" w:rsidRDefault="00DB20F5" w:rsidP="008F7E9D">
      <w:pPr>
        <w:pStyle w:val="Listenabsatz"/>
        <w:numPr>
          <w:ilvl w:val="0"/>
          <w:numId w:val="22"/>
        </w:numPr>
        <w:jc w:val="both"/>
        <w:rPr>
          <w:rFonts w:ascii="Calibri" w:eastAsia="Calibri" w:hAnsi="Calibri" w:cs="Calibri"/>
        </w:rPr>
      </w:pPr>
      <w:r>
        <w:rPr>
          <w:rFonts w:ascii="Calibri" w:eastAsia="Calibri" w:hAnsi="Calibri" w:cs="Calibri"/>
        </w:rPr>
        <w:t>Wir sind uns unserer Verantwortung</w:t>
      </w:r>
      <w:r w:rsidR="00D26AD3">
        <w:rPr>
          <w:rFonts w:ascii="Calibri" w:eastAsia="Calibri" w:hAnsi="Calibri" w:cs="Calibri"/>
        </w:rPr>
        <w:t xml:space="preserve"> </w:t>
      </w:r>
      <w:r>
        <w:rPr>
          <w:rFonts w:ascii="Calibri" w:eastAsia="Calibri" w:hAnsi="Calibri" w:cs="Calibri"/>
        </w:rPr>
        <w:t>bewusst und reflektieren unsere Machtpositionen.</w:t>
      </w:r>
    </w:p>
    <w:p w14:paraId="254BD492" w14:textId="77777777" w:rsidR="00E47695" w:rsidRDefault="21D3164B" w:rsidP="008F7E9D">
      <w:pPr>
        <w:pStyle w:val="Listenabsatz"/>
        <w:numPr>
          <w:ilvl w:val="0"/>
          <w:numId w:val="22"/>
        </w:numPr>
        <w:jc w:val="both"/>
        <w:rPr>
          <w:rFonts w:ascii="Calibri" w:eastAsia="Calibri" w:hAnsi="Calibri" w:cs="Calibri"/>
        </w:rPr>
      </w:pPr>
      <w:r w:rsidRPr="008F1A55">
        <w:rPr>
          <w:rFonts w:ascii="Calibri" w:eastAsia="Calibri" w:hAnsi="Calibri" w:cs="Calibri"/>
        </w:rPr>
        <w:t>Wir sind offen für Feedback und Kritik und betrachten sie als Möglichkeit, die eigene Arbeit zu reflektieren und zu verbessern.</w:t>
      </w:r>
    </w:p>
    <w:p w14:paraId="28238567" w14:textId="35439E39" w:rsidR="00F4608E" w:rsidRPr="00E47695" w:rsidRDefault="00181E3B" w:rsidP="008F7E9D">
      <w:pPr>
        <w:pStyle w:val="Listenabsatz"/>
        <w:numPr>
          <w:ilvl w:val="0"/>
          <w:numId w:val="22"/>
        </w:numPr>
        <w:jc w:val="both"/>
        <w:rPr>
          <w:rFonts w:ascii="Calibri" w:eastAsia="Calibri" w:hAnsi="Calibri" w:cs="Calibri"/>
        </w:rPr>
      </w:pPr>
      <w:r w:rsidRPr="00E47695">
        <w:rPr>
          <w:rFonts w:cs="Arial"/>
        </w:rPr>
        <w:t xml:space="preserve">Wir </w:t>
      </w:r>
      <w:r w:rsidR="00E47695" w:rsidRPr="00E47695">
        <w:rPr>
          <w:rFonts w:cs="Arial"/>
        </w:rPr>
        <w:t xml:space="preserve">halten </w:t>
      </w:r>
      <w:r w:rsidRPr="00E47695">
        <w:rPr>
          <w:rFonts w:cs="Arial"/>
        </w:rPr>
        <w:t xml:space="preserve">Gewalt in unserer Einrichtung </w:t>
      </w:r>
      <w:r w:rsidR="00E47695" w:rsidRPr="00E47695">
        <w:rPr>
          <w:rFonts w:cs="Arial"/>
        </w:rPr>
        <w:t>für möglich.</w:t>
      </w:r>
    </w:p>
    <w:p w14:paraId="3B741173" w14:textId="77777777" w:rsidR="00E47695" w:rsidRPr="00E47695" w:rsidRDefault="00E47695" w:rsidP="00E47695">
      <w:pPr>
        <w:pStyle w:val="Listenabsatz"/>
        <w:jc w:val="both"/>
        <w:rPr>
          <w:rFonts w:ascii="Calibri" w:eastAsia="Calibri" w:hAnsi="Calibri" w:cs="Calibri"/>
        </w:rPr>
      </w:pPr>
    </w:p>
    <w:p w14:paraId="09A02B05" w14:textId="076CDDDE" w:rsidR="00C77277" w:rsidRPr="00976277" w:rsidRDefault="21D3164B" w:rsidP="009B3722">
      <w:pPr>
        <w:pStyle w:val="Listenabsatz"/>
        <w:ind w:left="0"/>
        <w:rPr>
          <w:rFonts w:ascii="Calibri" w:eastAsia="Calibri" w:hAnsi="Calibri" w:cs="Calibri"/>
        </w:rPr>
      </w:pPr>
      <w:r w:rsidRPr="623404EE">
        <w:rPr>
          <w:rFonts w:ascii="Calibri" w:eastAsia="Calibri" w:hAnsi="Calibri" w:cs="Calibri"/>
        </w:rPr>
        <w:t xml:space="preserve">Kinder, Jugendliche und Erwachsene müssen diese Haltung überall dort spüren und erleben können, wo sie uns in </w:t>
      </w:r>
      <w:r w:rsidR="006848C9" w:rsidRPr="623404EE">
        <w:rPr>
          <w:rFonts w:ascii="Calibri" w:eastAsia="Calibri" w:hAnsi="Calibri" w:cs="Calibri"/>
        </w:rPr>
        <w:t>unseren</w:t>
      </w:r>
      <w:r w:rsidRPr="623404EE">
        <w:rPr>
          <w:rFonts w:ascii="Calibri" w:eastAsia="Calibri" w:hAnsi="Calibri" w:cs="Calibri"/>
        </w:rPr>
        <w:t xml:space="preserve"> Pfarren</w:t>
      </w:r>
      <w:r w:rsidR="006848C9" w:rsidRPr="623404EE">
        <w:rPr>
          <w:rFonts w:ascii="Calibri" w:eastAsia="Calibri" w:hAnsi="Calibri" w:cs="Calibri"/>
        </w:rPr>
        <w:t xml:space="preserve"> bzw.</w:t>
      </w:r>
      <w:r w:rsidR="00A15C55" w:rsidRPr="623404EE">
        <w:rPr>
          <w:rFonts w:ascii="Calibri" w:eastAsia="Calibri" w:hAnsi="Calibri" w:cs="Calibri"/>
        </w:rPr>
        <w:t xml:space="preserve"> Gemeinden</w:t>
      </w:r>
      <w:r w:rsidR="006848C9" w:rsidRPr="623404EE">
        <w:rPr>
          <w:rFonts w:ascii="Calibri" w:eastAsia="Calibri" w:hAnsi="Calibri" w:cs="Calibri"/>
        </w:rPr>
        <w:t xml:space="preserve"> </w:t>
      </w:r>
      <w:r w:rsidRPr="623404EE">
        <w:rPr>
          <w:rFonts w:ascii="Calibri" w:eastAsia="Calibri" w:hAnsi="Calibri" w:cs="Calibri"/>
        </w:rPr>
        <w:t>begegnen. Sie müssen die Gewissheit haben, dass sie ernstgenommen werden, offen sprechen und bei Problemen Hilfe erwarten können. Alle sollen sich bei uns wohlfühlen und sichere Lebensräume finden. Sie sollen schnelle und kompetente Hilfe erfahren, wenn ihnen bei uns oder anderswo Gewalt angetan wird. Eine Kultur der Achtsamkeit besteht aus gemeinsamen Überzeugungen, Werten und Regeln. Diese Kultur wird getragen von Fachwissen und Feedback-Kultur. Es geht um Hinsehen und nicht Wegschauen, handlungsfähig sein, Zivilcourage zeigen und fördern.</w:t>
      </w:r>
      <w:r>
        <w:br/>
      </w:r>
    </w:p>
    <w:p w14:paraId="2CCF47C1" w14:textId="25C20FF9" w:rsidR="00F31A52" w:rsidRDefault="00F84D73" w:rsidP="623404EE">
      <w:pPr>
        <w:pBdr>
          <w:top w:val="single" w:sz="4" w:space="1" w:color="auto"/>
          <w:left w:val="single" w:sz="4" w:space="4" w:color="auto"/>
          <w:bottom w:val="single" w:sz="4" w:space="1" w:color="auto"/>
          <w:right w:val="single" w:sz="4" w:space="4" w:color="auto"/>
        </w:pBdr>
        <w:jc w:val="both"/>
      </w:pPr>
      <w:r w:rsidRPr="623404EE">
        <w:rPr>
          <w:highlight w:val="darkGray"/>
        </w:rPr>
        <w:lastRenderedPageBreak/>
        <w:t>Ergänzungstext bezogen auf eigene Pfarre</w:t>
      </w:r>
      <w:r w:rsidR="00A9781C" w:rsidRPr="623404EE">
        <w:rPr>
          <w:highlight w:val="darkGray"/>
        </w:rPr>
        <w:t xml:space="preserve"> inkl. Verweis auf gültige Gesetze, Vorschriften usw.</w:t>
      </w:r>
    </w:p>
    <w:p w14:paraId="6B3D7D59" w14:textId="206DD76C" w:rsidR="00A77EA2" w:rsidRPr="00C5180F" w:rsidRDefault="00A77EA2" w:rsidP="623404EE">
      <w:pPr>
        <w:pBdr>
          <w:top w:val="single" w:sz="4" w:space="1" w:color="auto"/>
          <w:left w:val="single" w:sz="4" w:space="4" w:color="auto"/>
          <w:bottom w:val="single" w:sz="4" w:space="1" w:color="auto"/>
          <w:right w:val="single" w:sz="4" w:space="4" w:color="auto"/>
        </w:pBdr>
        <w:jc w:val="both"/>
      </w:pPr>
      <w:r>
        <w:t xml:space="preserve">Nachfolgende Fragestellungen können </w:t>
      </w:r>
      <w:r w:rsidR="001546C9">
        <w:t>in der Pfarre</w:t>
      </w:r>
      <w:r>
        <w:t xml:space="preserve"> dabei helfen, </w:t>
      </w:r>
      <w:r w:rsidR="001546C9">
        <w:t>die</w:t>
      </w:r>
      <w:r>
        <w:t xml:space="preserve"> persönliche Haltung und die Zusammenarbeit in Teams und Gremien zu reflektieren</w:t>
      </w:r>
      <w:r w:rsidR="001546C9">
        <w:t>:</w:t>
      </w:r>
    </w:p>
    <w:p w14:paraId="30FEBE30"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Ist die Zusammenarbeit von Respekt, Vertrauen und Wertschätzung geprägt?</w:t>
      </w:r>
    </w:p>
    <w:p w14:paraId="37D2FED8" w14:textId="057B19DF"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Wie wird das eigene Amtsverständnis bzw. die Leitungsrolle gesehen (Priester und </w:t>
      </w:r>
      <w:proofErr w:type="spellStart"/>
      <w:proofErr w:type="gramStart"/>
      <w:r w:rsidR="799FC021">
        <w:t>Lai:innen</w:t>
      </w:r>
      <w:proofErr w:type="spellEnd"/>
      <w:proofErr w:type="gramEnd"/>
      <w:r>
        <w:t>)?</w:t>
      </w:r>
    </w:p>
    <w:p w14:paraId="34878248" w14:textId="29415BD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Werden Begabungen und Kompetenzen von </w:t>
      </w:r>
      <w:proofErr w:type="spellStart"/>
      <w:proofErr w:type="gramStart"/>
      <w:r>
        <w:t>Mitarbeite</w:t>
      </w:r>
      <w:r w:rsidR="44A70EFD">
        <w:t>r:innen</w:t>
      </w:r>
      <w:proofErr w:type="spellEnd"/>
      <w:proofErr w:type="gramEnd"/>
      <w:r w:rsidR="44A70EFD">
        <w:t xml:space="preserve"> </w:t>
      </w:r>
      <w:r>
        <w:t xml:space="preserve">bzw. </w:t>
      </w:r>
      <w:proofErr w:type="spellStart"/>
      <w:r>
        <w:t>Kolleg</w:t>
      </w:r>
      <w:r w:rsidR="16322926">
        <w:t>:</w:t>
      </w:r>
      <w:r w:rsidR="001B5C9D">
        <w:t>innen</w:t>
      </w:r>
      <w:proofErr w:type="spellEnd"/>
      <w:r w:rsidR="001B5C9D">
        <w:t xml:space="preserve"> </w:t>
      </w:r>
      <w:r>
        <w:t>gefördert?</w:t>
      </w:r>
    </w:p>
    <w:p w14:paraId="4D9DC784"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Gibt es eine offene Kommunikations- und Streitkultur? </w:t>
      </w:r>
    </w:p>
    <w:p w14:paraId="38FBF81B" w14:textId="1D0C176E"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Gibt es eine</w:t>
      </w:r>
      <w:r w:rsidR="00AE1079">
        <w:t xml:space="preserve"> </w:t>
      </w:r>
      <w:r>
        <w:t>„Lob- und Dankkultur“?</w:t>
      </w:r>
    </w:p>
    <w:p w14:paraId="356A05E4" w14:textId="73EBA4A9"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Wird ein</w:t>
      </w:r>
      <w:r w:rsidR="00AE1079">
        <w:t xml:space="preserve"> </w:t>
      </w:r>
      <w:r>
        <w:t>„Nein“ respektiert?</w:t>
      </w:r>
    </w:p>
    <w:p w14:paraId="3F70CCC0" w14:textId="7CCDB48A"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Wird</w:t>
      </w:r>
      <w:r w:rsidR="00AE1079">
        <w:t xml:space="preserve"> </w:t>
      </w:r>
      <w:r>
        <w:t>„miteinander“ oder vorwiegend</w:t>
      </w:r>
      <w:r w:rsidR="00AE1079">
        <w:t xml:space="preserve"> </w:t>
      </w:r>
      <w:r>
        <w:t>„übereinander“ geredet?</w:t>
      </w:r>
    </w:p>
    <w:p w14:paraId="656BC22E"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Werden Problemfelder direkt angesprochen oder Systeme genutzt, um dies zu umgehen?</w:t>
      </w:r>
    </w:p>
    <w:p w14:paraId="72055625" w14:textId="7A9416C1"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Gibt es eine</w:t>
      </w:r>
      <w:r w:rsidR="00AE1079">
        <w:t xml:space="preserve"> </w:t>
      </w:r>
      <w:r>
        <w:t>„Fehlerkultur“, die als Lernfeld genutzt wird?</w:t>
      </w:r>
    </w:p>
    <w:p w14:paraId="51C6B7CF"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Wird geäußerte Kritik als Weiterentwicklung oder als persönlicher Angriff gesehen?</w:t>
      </w:r>
    </w:p>
    <w:p w14:paraId="4F866F78" w14:textId="1E39D770"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Werden andere Meinungen zugelassen? Wie wird mit</w:t>
      </w:r>
      <w:r w:rsidR="00AE1079">
        <w:t xml:space="preserve"> </w:t>
      </w:r>
      <w:r>
        <w:t>„Andersdenkenden“ umgegangen?</w:t>
      </w:r>
    </w:p>
    <w:p w14:paraId="736F1E51"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Dürfen Ängste, darf Überforderung artikuliert werden?</w:t>
      </w:r>
    </w:p>
    <w:p w14:paraId="37A467DD" w14:textId="0CB72129" w:rsidR="00A77EA2" w:rsidRPr="00C5180F" w:rsidRDefault="00A77EA2" w:rsidP="623404EE">
      <w:pPr>
        <w:pBdr>
          <w:top w:val="single" w:sz="4" w:space="1" w:color="auto"/>
          <w:left w:val="single" w:sz="4" w:space="4" w:color="auto"/>
          <w:bottom w:val="single" w:sz="4" w:space="1" w:color="auto"/>
          <w:right w:val="single" w:sz="4" w:space="4" w:color="auto"/>
        </w:pBdr>
        <w:ind w:left="708" w:hanging="708"/>
        <w:jc w:val="both"/>
      </w:pPr>
      <w:r>
        <w:t>•</w:t>
      </w:r>
      <w:r>
        <w:tab/>
        <w:t xml:space="preserve"> Wie wird mit Grenzüberschreitungen (körperlich, verbal, spirituell, …) unter Erwachsenen</w:t>
      </w:r>
      <w:r w:rsidR="000E3D0A">
        <w:t xml:space="preserve"> </w:t>
      </w:r>
      <w:r>
        <w:t>umgegangen? In welcher Form und wo können diese</w:t>
      </w:r>
      <w:r>
        <w:br/>
        <w:t>angesprochen werden?</w:t>
      </w:r>
    </w:p>
    <w:p w14:paraId="39315244"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Gelingt es mir, Freiräume auch für mich zu schaffen?</w:t>
      </w:r>
    </w:p>
    <w:p w14:paraId="342DD165" w14:textId="77777777"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Hat auch die Leitungsebene die Möglichkeit einer guten Begleitung?</w:t>
      </w:r>
    </w:p>
    <w:p w14:paraId="5CC6EF99" w14:textId="08FAB3BB" w:rsidR="00A77EA2" w:rsidRPr="00C5180F" w:rsidRDefault="00A77EA2" w:rsidP="623404EE">
      <w:pPr>
        <w:pBdr>
          <w:top w:val="single" w:sz="4" w:space="1" w:color="auto"/>
          <w:left w:val="single" w:sz="4" w:space="4" w:color="auto"/>
          <w:bottom w:val="single" w:sz="4" w:space="1" w:color="auto"/>
          <w:right w:val="single" w:sz="4" w:space="4" w:color="auto"/>
        </w:pBdr>
        <w:jc w:val="both"/>
      </w:pPr>
      <w:r>
        <w:t>•</w:t>
      </w:r>
      <w:r>
        <w:tab/>
        <w:t xml:space="preserve"> Wird </w:t>
      </w:r>
      <w:r w:rsidR="6B2C21AC">
        <w:t>in</w:t>
      </w:r>
      <w:r>
        <w:t xml:space="preserve"> Konfliktsituationen Hilfe geholt bevor </w:t>
      </w:r>
      <w:r w:rsidR="477A4583">
        <w:t>die Situation eskaliert</w:t>
      </w:r>
      <w:r>
        <w:t>? Bei wem?</w:t>
      </w:r>
    </w:p>
    <w:p w14:paraId="61F8DD4F" w14:textId="36341D3C" w:rsidR="00976277" w:rsidRPr="00C5180F" w:rsidRDefault="00A77EA2" w:rsidP="623404EE">
      <w:pPr>
        <w:pBdr>
          <w:top w:val="single" w:sz="4" w:space="1" w:color="auto"/>
          <w:left w:val="single" w:sz="4" w:space="4" w:color="auto"/>
          <w:bottom w:val="single" w:sz="4" w:space="1" w:color="auto"/>
          <w:right w:val="single" w:sz="4" w:space="4" w:color="auto"/>
        </w:pBdr>
        <w:jc w:val="both"/>
      </w:pPr>
      <w:r>
        <w:t>Es geht hierbei nicht darum, jede einzelne Frage abzuarbeiten bzw. zu beantworten. Vielmehr ist die Auseinandersetzung</w:t>
      </w:r>
      <w:r w:rsidR="0287657B">
        <w:t xml:space="preserve"> mit dem Themenbereich</w:t>
      </w:r>
      <w:r>
        <w:t xml:space="preserve"> in der Pfarre</w:t>
      </w:r>
      <w:r w:rsidR="6EF8801E">
        <w:t xml:space="preserve"> </w:t>
      </w:r>
      <w:r>
        <w:t xml:space="preserve">wichtig und wertvoll. </w:t>
      </w:r>
      <w:r w:rsidR="000E3D0A">
        <w:t xml:space="preserve"> </w:t>
      </w:r>
      <w:r>
        <w:t>Erkenntnisse aus der Diskussion können/sollen in den Text der Präambel eingearbeitet werden</w:t>
      </w:r>
      <w:r w:rsidR="0072042C">
        <w:t>.</w:t>
      </w:r>
    </w:p>
    <w:p w14:paraId="42C180FC" w14:textId="1377D6B4" w:rsidR="008909FC" w:rsidRDefault="00C55E6F" w:rsidP="008F7E9D">
      <w:pPr>
        <w:pStyle w:val="berschrift1"/>
        <w:numPr>
          <w:ilvl w:val="0"/>
          <w:numId w:val="23"/>
        </w:numPr>
        <w:jc w:val="both"/>
        <w:rPr>
          <w:b/>
          <w:bCs/>
        </w:rPr>
      </w:pPr>
      <w:r w:rsidRPr="623404EE">
        <w:rPr>
          <w:b/>
          <w:bCs/>
        </w:rPr>
        <w:lastRenderedPageBreak/>
        <w:t>Gewaltformen</w:t>
      </w:r>
      <w:r w:rsidR="00E77B57" w:rsidRPr="623404EE">
        <w:rPr>
          <w:b/>
          <w:bCs/>
        </w:rPr>
        <w:t xml:space="preserve">: </w:t>
      </w:r>
    </w:p>
    <w:p w14:paraId="06141515" w14:textId="77777777" w:rsidR="007747E9" w:rsidRDefault="007747E9" w:rsidP="623404EE">
      <w:pPr>
        <w:jc w:val="both"/>
      </w:pPr>
    </w:p>
    <w:p w14:paraId="28270701" w14:textId="37EA5AA1" w:rsidR="003D2C34" w:rsidRDefault="006A1B02" w:rsidP="623404EE">
      <w:pPr>
        <w:jc w:val="both"/>
        <w:rPr>
          <w:rStyle w:val="normaltextrun"/>
          <w:rFonts w:ascii="Calibri" w:hAnsi="Calibri" w:cs="Calibri"/>
        </w:rPr>
      </w:pPr>
      <w:r w:rsidRPr="623404EE">
        <w:rPr>
          <w:rStyle w:val="normaltextrun"/>
          <w:rFonts w:ascii="Calibri" w:hAnsi="Calibri" w:cs="Calibri"/>
        </w:rPr>
        <w:t xml:space="preserve">Wenn von Gewaltschutz gesprochen wird, </w:t>
      </w:r>
      <w:r w:rsidR="007747E9" w:rsidRPr="623404EE">
        <w:rPr>
          <w:rStyle w:val="normaltextrun"/>
          <w:rFonts w:ascii="Calibri" w:hAnsi="Calibri" w:cs="Calibri"/>
        </w:rPr>
        <w:t>so muss man immer alle Formen von Gewalt im Blick haben</w:t>
      </w:r>
      <w:r w:rsidR="001E5533" w:rsidRPr="623404EE">
        <w:rPr>
          <w:rStyle w:val="normaltextrun"/>
          <w:rFonts w:ascii="Calibri" w:hAnsi="Calibri" w:cs="Calibri"/>
        </w:rPr>
        <w:t xml:space="preserve">, dabei </w:t>
      </w:r>
      <w:r w:rsidR="005B54D4" w:rsidRPr="623404EE">
        <w:rPr>
          <w:rStyle w:val="normaltextrun"/>
          <w:rFonts w:ascii="Calibri" w:hAnsi="Calibri" w:cs="Calibri"/>
        </w:rPr>
        <w:t xml:space="preserve">kann ein </w:t>
      </w:r>
      <w:r w:rsidRPr="623404EE">
        <w:rPr>
          <w:rStyle w:val="normaltextrun"/>
          <w:rFonts w:ascii="Calibri" w:hAnsi="Calibri" w:cs="Calibri"/>
        </w:rPr>
        <w:t xml:space="preserve">Machtgefälle </w:t>
      </w:r>
      <w:r w:rsidR="001E5533" w:rsidRPr="623404EE">
        <w:rPr>
          <w:rStyle w:val="normaltextrun"/>
          <w:rFonts w:ascii="Calibri" w:hAnsi="Calibri" w:cs="Calibri"/>
        </w:rPr>
        <w:t>eine</w:t>
      </w:r>
      <w:r w:rsidR="00E93C06" w:rsidRPr="623404EE">
        <w:rPr>
          <w:rStyle w:val="normaltextrun"/>
          <w:rFonts w:ascii="Calibri" w:hAnsi="Calibri" w:cs="Calibri"/>
        </w:rPr>
        <w:t xml:space="preserve"> wichtige</w:t>
      </w:r>
      <w:r w:rsidR="001E5533" w:rsidRPr="623404EE">
        <w:rPr>
          <w:rStyle w:val="normaltextrun"/>
          <w:rFonts w:ascii="Calibri" w:hAnsi="Calibri" w:cs="Calibri"/>
        </w:rPr>
        <w:t xml:space="preserve"> Rolle</w:t>
      </w:r>
      <w:r w:rsidR="005B54D4" w:rsidRPr="623404EE">
        <w:rPr>
          <w:rStyle w:val="normaltextrun"/>
          <w:rFonts w:ascii="Calibri" w:hAnsi="Calibri" w:cs="Calibri"/>
        </w:rPr>
        <w:t xml:space="preserve"> spielen</w:t>
      </w:r>
      <w:r w:rsidR="001E5533" w:rsidRPr="623404EE">
        <w:rPr>
          <w:rStyle w:val="normaltextrun"/>
          <w:rFonts w:ascii="Calibri" w:hAnsi="Calibri" w:cs="Calibri"/>
        </w:rPr>
        <w:t>.</w:t>
      </w:r>
      <w:r w:rsidRPr="623404EE">
        <w:rPr>
          <w:rStyle w:val="normaltextrun"/>
          <w:rFonts w:ascii="Calibri" w:hAnsi="Calibri" w:cs="Calibri"/>
        </w:rPr>
        <w:t xml:space="preserve"> </w:t>
      </w:r>
    </w:p>
    <w:p w14:paraId="53EFC0E0" w14:textId="35E8643A" w:rsidR="004C7C20" w:rsidRDefault="004C7C20" w:rsidP="623404EE">
      <w:pPr>
        <w:jc w:val="both"/>
        <w:rPr>
          <w:rStyle w:val="normaltextrun"/>
          <w:rFonts w:ascii="Calibri" w:hAnsi="Calibri" w:cs="Calibri"/>
        </w:rPr>
      </w:pPr>
      <w:r w:rsidRPr="623404EE">
        <w:rPr>
          <w:rStyle w:val="normaltextrun"/>
          <w:rFonts w:ascii="Calibri" w:hAnsi="Calibri" w:cs="Calibri"/>
        </w:rPr>
        <w:t xml:space="preserve">An dieser Stelle werden kurz die verschiedenen Gewaltabstufungen </w:t>
      </w:r>
      <w:r w:rsidR="005677CB" w:rsidRPr="623404EE">
        <w:rPr>
          <w:rStyle w:val="normaltextrun"/>
          <w:rFonts w:ascii="Calibri" w:hAnsi="Calibri" w:cs="Calibri"/>
        </w:rPr>
        <w:t xml:space="preserve">und -formen </w:t>
      </w:r>
      <w:r w:rsidRPr="623404EE">
        <w:rPr>
          <w:rStyle w:val="normaltextrun"/>
          <w:rFonts w:ascii="Calibri" w:hAnsi="Calibri" w:cs="Calibri"/>
        </w:rPr>
        <w:t xml:space="preserve">dargestellt, die genauen Definitionen finden sich in der Rahmenordnung </w:t>
      </w:r>
      <w:r w:rsidR="00F94877" w:rsidRPr="623404EE">
        <w:rPr>
          <w:rStyle w:val="normaltextrun"/>
          <w:rFonts w:ascii="Calibri" w:hAnsi="Calibri" w:cs="Calibri"/>
        </w:rPr>
        <w:t>(A.3.1-A.3.2)</w:t>
      </w:r>
      <w:r w:rsidR="00137648" w:rsidRPr="623404EE">
        <w:rPr>
          <w:rStyle w:val="normaltextrun"/>
          <w:rFonts w:ascii="Calibri" w:hAnsi="Calibri" w:cs="Calibri"/>
        </w:rPr>
        <w:t>:</w:t>
      </w:r>
    </w:p>
    <w:p w14:paraId="24A42F82" w14:textId="19777A15" w:rsidR="005677CB" w:rsidRPr="005677CB" w:rsidRDefault="005677CB" w:rsidP="623404EE">
      <w:pPr>
        <w:jc w:val="both"/>
        <w:rPr>
          <w:rStyle w:val="IntensiveHervorhebung"/>
          <w:b/>
          <w:bCs/>
          <w:color w:val="0070C0"/>
        </w:rPr>
      </w:pPr>
      <w:r>
        <w:br/>
      </w:r>
      <w:r w:rsidRPr="623404EE">
        <w:rPr>
          <w:rStyle w:val="normaltextrun"/>
          <w:rFonts w:ascii="Calibri" w:hAnsi="Calibri" w:cs="Calibri"/>
          <w:b/>
          <w:bCs/>
          <w:color w:val="0070C0"/>
        </w:rPr>
        <w:t>Gewaltabstufungen:</w:t>
      </w:r>
    </w:p>
    <w:p w14:paraId="2D929595" w14:textId="6030E510" w:rsidR="00137648" w:rsidRPr="00811470" w:rsidRDefault="00B7339B" w:rsidP="623404EE">
      <w:pPr>
        <w:jc w:val="both"/>
        <w:rPr>
          <w:rStyle w:val="normaltextrun"/>
          <w:rFonts w:ascii="Calibri" w:hAnsi="Calibri" w:cs="Calibri"/>
          <w:b/>
          <w:bCs/>
        </w:rPr>
      </w:pPr>
      <w:r w:rsidRPr="623404EE">
        <w:rPr>
          <w:rStyle w:val="normaltextrun"/>
          <w:rFonts w:ascii="Calibri" w:hAnsi="Calibri" w:cs="Calibri"/>
          <w:b/>
          <w:bCs/>
        </w:rPr>
        <w:t>Grenzverletzendes Verhalten:</w:t>
      </w:r>
    </w:p>
    <w:p w14:paraId="30448866" w14:textId="100A59F1" w:rsidR="00B7339B" w:rsidRDefault="00541DC6" w:rsidP="623404EE">
      <w:pPr>
        <w:jc w:val="both"/>
        <w:rPr>
          <w:rStyle w:val="normaltextrun"/>
          <w:rFonts w:ascii="Calibri" w:hAnsi="Calibri" w:cs="Calibri"/>
        </w:rPr>
      </w:pPr>
      <w:r w:rsidRPr="623404EE">
        <w:rPr>
          <w:rStyle w:val="normaltextrun"/>
          <w:rFonts w:ascii="Calibri" w:hAnsi="Calibri" w:cs="Calibri"/>
        </w:rPr>
        <w:t>„</w:t>
      </w:r>
      <w:r w:rsidR="00B7339B" w:rsidRPr="623404EE">
        <w:rPr>
          <w:rStyle w:val="normaltextrun"/>
          <w:rFonts w:ascii="Calibri" w:hAnsi="Calibri" w:cs="Calibri"/>
        </w:rPr>
        <w:t>Eine Grenzverletzung passiert, wenn Personen mit ihren Worten, Gesten und ihrem Verhalten die persönliche Grenze von anderen überschreiten. Grenzverletzungen können unabsichtlich geschehen.</w:t>
      </w:r>
      <w:r w:rsidR="00811470" w:rsidRPr="623404EE">
        <w:rPr>
          <w:rStyle w:val="normaltextrun"/>
          <w:rFonts w:ascii="Calibri" w:hAnsi="Calibri" w:cs="Calibri"/>
        </w:rPr>
        <w:t xml:space="preserve"> </w:t>
      </w:r>
      <w:r w:rsidR="00F2192F" w:rsidRPr="623404EE">
        <w:rPr>
          <w:rStyle w:val="normaltextrun"/>
          <w:rFonts w:ascii="Calibri" w:hAnsi="Calibri" w:cs="Calibri"/>
        </w:rPr>
        <w:t xml:space="preserve">(…) </w:t>
      </w:r>
      <w:r w:rsidR="00811470" w:rsidRPr="623404EE">
        <w:rPr>
          <w:rStyle w:val="normaltextrun"/>
          <w:rFonts w:ascii="Calibri" w:hAnsi="Calibri" w:cs="Calibri"/>
        </w:rPr>
        <w:t>Entscheidend für die Bewertung, ob eine Grenzverletzung passiert ist, ist das persönliche Erleben der Betroffenen. Wenn sich etwa jemand verletzt, gedemütigt oder abgewertet fühlt, wurde eine Grenze überschritten.</w:t>
      </w:r>
      <w:r w:rsidRPr="623404EE">
        <w:rPr>
          <w:rStyle w:val="normaltextrun"/>
          <w:rFonts w:ascii="Calibri" w:hAnsi="Calibri" w:cs="Calibri"/>
        </w:rPr>
        <w:t>“</w:t>
      </w:r>
    </w:p>
    <w:p w14:paraId="2368C6D3" w14:textId="0589BC29" w:rsidR="00811470" w:rsidRDefault="007C5A87" w:rsidP="623404EE">
      <w:pPr>
        <w:jc w:val="both"/>
        <w:rPr>
          <w:rStyle w:val="normaltextrun"/>
          <w:rFonts w:ascii="Calibri" w:hAnsi="Calibri" w:cs="Calibri"/>
          <w:b/>
          <w:bCs/>
        </w:rPr>
      </w:pPr>
      <w:r>
        <w:br/>
      </w:r>
      <w:r w:rsidRPr="623404EE">
        <w:rPr>
          <w:rStyle w:val="normaltextrun"/>
          <w:rFonts w:ascii="Calibri" w:hAnsi="Calibri" w:cs="Calibri"/>
          <w:b/>
          <w:bCs/>
        </w:rPr>
        <w:t>Übergriffiges Verhalten:</w:t>
      </w:r>
    </w:p>
    <w:p w14:paraId="1585BB4E" w14:textId="1B5630C5" w:rsidR="007C5A87" w:rsidRPr="00DD3C3B" w:rsidRDefault="00541DC6" w:rsidP="623404EE">
      <w:pPr>
        <w:jc w:val="both"/>
        <w:rPr>
          <w:rStyle w:val="normaltextrun"/>
          <w:rFonts w:ascii="Calibri" w:hAnsi="Calibri" w:cs="Calibri"/>
        </w:rPr>
      </w:pPr>
      <w:r w:rsidRPr="623404EE">
        <w:rPr>
          <w:rStyle w:val="normaltextrun"/>
          <w:rFonts w:ascii="Calibri" w:hAnsi="Calibri" w:cs="Calibri"/>
        </w:rPr>
        <w:t>„</w:t>
      </w:r>
      <w:r w:rsidR="00DD3C3B" w:rsidRPr="623404EE">
        <w:rPr>
          <w:rStyle w:val="normaltextrun"/>
          <w:rFonts w:ascii="Calibri" w:hAnsi="Calibri" w:cs="Calibri"/>
        </w:rPr>
        <w:t xml:space="preserve">Übergriffiges Verhalten ist bewusstes, absichtliches Verhalten und geschieht, wenn Personen grenzverletzendes Verhalten nicht ändern und gezielt wiederholen. Übergriffiges Verhalten ist kein Versehen und missachtet die abwehrenden Reaktionen der Betroffenen. Als übergriffig bezeichnet man ein Verhalten auch schon beim ersten Mal, wenn es vom Ausmaß her mehr als eine Grenzverletzung </w:t>
      </w:r>
      <w:r w:rsidR="004E6713" w:rsidRPr="623404EE">
        <w:rPr>
          <w:rStyle w:val="normaltextrun"/>
          <w:rFonts w:ascii="Calibri" w:hAnsi="Calibri" w:cs="Calibri"/>
        </w:rPr>
        <w:t>(…)</w:t>
      </w:r>
      <w:r w:rsidR="00DD3C3B" w:rsidRPr="623404EE">
        <w:rPr>
          <w:rStyle w:val="normaltextrun"/>
          <w:rFonts w:ascii="Calibri" w:hAnsi="Calibri" w:cs="Calibri"/>
        </w:rPr>
        <w:t xml:space="preserve"> ist.</w:t>
      </w:r>
      <w:r w:rsidRPr="623404EE">
        <w:rPr>
          <w:rStyle w:val="normaltextrun"/>
          <w:rFonts w:ascii="Calibri" w:hAnsi="Calibri" w:cs="Calibri"/>
        </w:rPr>
        <w:t>“</w:t>
      </w:r>
      <w:r w:rsidR="00DD3C3B" w:rsidRPr="623404EE">
        <w:rPr>
          <w:rStyle w:val="normaltextrun"/>
          <w:rFonts w:ascii="Calibri" w:hAnsi="Calibri" w:cs="Calibri"/>
        </w:rPr>
        <w:t xml:space="preserve"> </w:t>
      </w:r>
    </w:p>
    <w:p w14:paraId="5DE042D7" w14:textId="73A0FF59" w:rsidR="007C5A87" w:rsidRDefault="007C5A87" w:rsidP="623404EE">
      <w:pPr>
        <w:jc w:val="both"/>
        <w:rPr>
          <w:rStyle w:val="normaltextrun"/>
          <w:rFonts w:ascii="Calibri" w:hAnsi="Calibri" w:cs="Calibri"/>
          <w:b/>
          <w:bCs/>
        </w:rPr>
      </w:pPr>
      <w:r>
        <w:br/>
      </w:r>
      <w:r w:rsidRPr="623404EE">
        <w:rPr>
          <w:rStyle w:val="normaltextrun"/>
          <w:rFonts w:ascii="Calibri" w:hAnsi="Calibri" w:cs="Calibri"/>
          <w:b/>
          <w:bCs/>
        </w:rPr>
        <w:t>Straftaten:</w:t>
      </w:r>
    </w:p>
    <w:p w14:paraId="0F4EDFDB" w14:textId="4FA8A40C" w:rsidR="00173A16" w:rsidRPr="00A70252" w:rsidRDefault="00A70252" w:rsidP="623404EE">
      <w:pPr>
        <w:jc w:val="both"/>
        <w:rPr>
          <w:rStyle w:val="normaltextrun"/>
          <w:rFonts w:ascii="Calibri" w:hAnsi="Calibri" w:cs="Calibri"/>
        </w:rPr>
      </w:pPr>
      <w:r w:rsidRPr="623404EE">
        <w:rPr>
          <w:rStyle w:val="normaltextrun"/>
          <w:rFonts w:ascii="Calibri" w:hAnsi="Calibri" w:cs="Calibri"/>
        </w:rPr>
        <w:t>Darunter fallen alle Übergriffe, die im Strafgesetzbuch genannt sind.</w:t>
      </w:r>
    </w:p>
    <w:p w14:paraId="5CFC91E8" w14:textId="04B9AE24" w:rsidR="00173A16" w:rsidRDefault="00173A16" w:rsidP="623404EE">
      <w:pPr>
        <w:jc w:val="both"/>
        <w:rPr>
          <w:rStyle w:val="normaltextrun"/>
          <w:rFonts w:ascii="Calibri" w:hAnsi="Calibri" w:cs="Calibri"/>
          <w:color w:val="0070C0"/>
        </w:rPr>
      </w:pPr>
      <w:r>
        <w:br/>
      </w:r>
      <w:r>
        <w:br/>
      </w:r>
      <w:r>
        <w:br/>
      </w:r>
      <w:r w:rsidR="009B3722">
        <w:br/>
      </w:r>
      <w:r w:rsidR="009B3722">
        <w:br/>
      </w:r>
      <w:r w:rsidR="00FD7C05">
        <w:rPr>
          <w:rStyle w:val="normaltextrun"/>
          <w:rFonts w:ascii="Calibri" w:hAnsi="Calibri" w:cs="Calibri"/>
          <w:b/>
          <w:bCs/>
          <w:color w:val="0070C0"/>
        </w:rPr>
        <w:br/>
      </w:r>
      <w:r w:rsidRPr="623404EE">
        <w:rPr>
          <w:rStyle w:val="normaltextrun"/>
          <w:rFonts w:ascii="Calibri" w:hAnsi="Calibri" w:cs="Calibri"/>
          <w:b/>
          <w:bCs/>
          <w:color w:val="0070C0"/>
        </w:rPr>
        <w:t>Gewaltformen:</w:t>
      </w:r>
    </w:p>
    <w:p w14:paraId="1F0A4D5D" w14:textId="77777777" w:rsidR="00A85661" w:rsidRPr="00A85661" w:rsidRDefault="00A85661" w:rsidP="623404EE">
      <w:pPr>
        <w:jc w:val="both"/>
        <w:rPr>
          <w:b/>
          <w:bCs/>
        </w:rPr>
      </w:pPr>
      <w:r w:rsidRPr="623404EE">
        <w:rPr>
          <w:b/>
          <w:bCs/>
        </w:rPr>
        <w:lastRenderedPageBreak/>
        <w:t>Vernachlässigung</w:t>
      </w:r>
    </w:p>
    <w:p w14:paraId="257CA4F8" w14:textId="55246024" w:rsidR="002A37EE" w:rsidRDefault="00FA312A" w:rsidP="623404EE">
      <w:pPr>
        <w:jc w:val="both"/>
      </w:pPr>
      <w:r>
        <w:t>„</w:t>
      </w:r>
      <w:r w:rsidR="00A85661">
        <w:t>Vernachlässigung meint unzureichende oder gar nicht geleistete Betreuung und Versorgung. Sie wird wegen ihres schleichenden Verlaufs gewöhnlich zu wenig beachtet.</w:t>
      </w:r>
      <w:r>
        <w:t>“</w:t>
      </w:r>
    </w:p>
    <w:p w14:paraId="7B55ABF4" w14:textId="54E376C1" w:rsidR="00A85661" w:rsidRPr="00A85661" w:rsidRDefault="00A85661" w:rsidP="623404EE">
      <w:pPr>
        <w:jc w:val="both"/>
        <w:rPr>
          <w:b/>
          <w:bCs/>
        </w:rPr>
      </w:pPr>
      <w:r>
        <w:br/>
      </w:r>
      <w:r w:rsidRPr="623404EE">
        <w:rPr>
          <w:b/>
          <w:bCs/>
        </w:rPr>
        <w:t xml:space="preserve">Physische Gewalt </w:t>
      </w:r>
    </w:p>
    <w:p w14:paraId="45F5FDA7" w14:textId="5EFAF4C5" w:rsidR="00192990" w:rsidRDefault="00FA312A" w:rsidP="623404EE">
      <w:pPr>
        <w:jc w:val="both"/>
      </w:pPr>
      <w:r>
        <w:t>„</w:t>
      </w:r>
      <w:r w:rsidR="00A85661">
        <w:t>Unter physischer Gewalt wird jede körperlich schädigende Einwirkung auf andere verstande</w:t>
      </w:r>
      <w:r w:rsidR="00192990">
        <w:t>n</w:t>
      </w:r>
      <w:r w:rsidR="003B0641">
        <w:t>, z. B. Schlagen, Ohrfeigen, Unterlassung von Hilfeleistung bei Verletzungen oder Erkrankungen.</w:t>
      </w:r>
      <w:r>
        <w:t>“</w:t>
      </w:r>
    </w:p>
    <w:p w14:paraId="6431D058" w14:textId="6B0DCF22" w:rsidR="00192990" w:rsidRPr="00192990" w:rsidRDefault="00A85661" w:rsidP="623404EE">
      <w:pPr>
        <w:jc w:val="both"/>
        <w:rPr>
          <w:b/>
          <w:bCs/>
        </w:rPr>
      </w:pPr>
      <w:r>
        <w:br/>
      </w:r>
      <w:r w:rsidRPr="623404EE">
        <w:rPr>
          <w:b/>
          <w:bCs/>
        </w:rPr>
        <w:t xml:space="preserve">Psychische Gewalt </w:t>
      </w:r>
    </w:p>
    <w:p w14:paraId="4C61B7D7" w14:textId="4A1D804B" w:rsidR="00192990" w:rsidRDefault="003C5EB1" w:rsidP="623404EE">
      <w:pPr>
        <w:jc w:val="both"/>
      </w:pPr>
      <w:r>
        <w:t>„</w:t>
      </w:r>
      <w:r w:rsidR="00A85661">
        <w:t>Unter psychischer Gewalt wird emotionale Misshandlung anderer verstanden</w:t>
      </w:r>
      <w:r w:rsidR="00192990">
        <w:t xml:space="preserve"> (</w:t>
      </w:r>
      <w:r w:rsidR="00A85661">
        <w:t xml:space="preserve">z. B. Verhaltensweisen, </w:t>
      </w:r>
      <w:r w:rsidR="00C730DB">
        <w:t xml:space="preserve">die </w:t>
      </w:r>
      <w:r w:rsidR="00A85661">
        <w:t>d</w:t>
      </w:r>
      <w:r w:rsidR="000069F9">
        <w:t>en</w:t>
      </w:r>
      <w:r w:rsidR="00A85661">
        <w:t xml:space="preserve"> Betroffenen das Gefühl von Ablehnung, </w:t>
      </w:r>
      <w:proofErr w:type="spellStart"/>
      <w:r w:rsidR="00A85661">
        <w:t>Ungeliebtsein</w:t>
      </w:r>
      <w:proofErr w:type="spellEnd"/>
      <w:r w:rsidR="00A85661">
        <w:t xml:space="preserve">, Herabsetzung, Wertlosigkeit oder </w:t>
      </w:r>
      <w:proofErr w:type="spellStart"/>
      <w:r w:rsidR="00A85661">
        <w:t>Überfordertsein</w:t>
      </w:r>
      <w:proofErr w:type="spellEnd"/>
      <w:r w:rsidR="00A85661">
        <w:t xml:space="preserve"> vermitteln, Isolierung, emotionales Erpressen, Aufbürden unangemessener Erwartungen, Instrumentalisierung, Stalking, abwertende Äußerungen</w:t>
      </w:r>
      <w:r>
        <w:t xml:space="preserve"> (…)</w:t>
      </w:r>
      <w:r w:rsidR="00192990">
        <w:t>)</w:t>
      </w:r>
      <w:r>
        <w:t>“</w:t>
      </w:r>
    </w:p>
    <w:p w14:paraId="13864FBF" w14:textId="083AE52B" w:rsidR="00192990" w:rsidRPr="00A37011" w:rsidRDefault="00A85661" w:rsidP="623404EE">
      <w:pPr>
        <w:jc w:val="both"/>
        <w:rPr>
          <w:b/>
          <w:bCs/>
        </w:rPr>
      </w:pPr>
      <w:r>
        <w:br/>
      </w:r>
      <w:r w:rsidRPr="623404EE">
        <w:rPr>
          <w:b/>
          <w:bCs/>
        </w:rPr>
        <w:t>Spirituelle Gewalt</w:t>
      </w:r>
    </w:p>
    <w:p w14:paraId="1C16DBCE" w14:textId="2452260E" w:rsidR="00A37011" w:rsidRDefault="00A215E5" w:rsidP="623404EE">
      <w:pPr>
        <w:jc w:val="both"/>
      </w:pPr>
      <w:r>
        <w:t>„</w:t>
      </w:r>
      <w:r w:rsidR="00A85661">
        <w:t>Spirituelle Gewalt ist eine besondere Form von psychischer Gewalt, die im allgemeinen Sprachgebrauch</w:t>
      </w:r>
      <w:r w:rsidR="00FA5213">
        <w:t xml:space="preserve"> </w:t>
      </w:r>
      <w:r w:rsidR="16BC594C">
        <w:t xml:space="preserve">als </w:t>
      </w:r>
      <w:r w:rsidR="00A85661">
        <w:t>„Geistiger Missbrauch“ oder „Geistlicher Missbrauch“ bezeichnet wird. Spiritueller Missbrauch wird ausgeübt, wenn mittels religiöser Inhalte oder unter Berufung auf geistliche Autorität Druck und Unfreiheit entstehen und Abhängigkeit erzeugt und ausgenutzt wird.</w:t>
      </w:r>
      <w:r>
        <w:t>“</w:t>
      </w:r>
    </w:p>
    <w:p w14:paraId="4933300F" w14:textId="14C3DAAC" w:rsidR="00A37011" w:rsidRPr="00A37011" w:rsidRDefault="00A85661" w:rsidP="623404EE">
      <w:pPr>
        <w:jc w:val="both"/>
        <w:rPr>
          <w:b/>
          <w:bCs/>
        </w:rPr>
      </w:pPr>
      <w:r>
        <w:br/>
      </w:r>
      <w:r w:rsidRPr="623404EE">
        <w:rPr>
          <w:b/>
          <w:bCs/>
        </w:rPr>
        <w:t>Sexualisierte Gewalt/Sexueller Missbrauc</w:t>
      </w:r>
      <w:r w:rsidR="00A37011" w:rsidRPr="623404EE">
        <w:rPr>
          <w:b/>
          <w:bCs/>
        </w:rPr>
        <w:t>h:</w:t>
      </w:r>
    </w:p>
    <w:p w14:paraId="02872BAA" w14:textId="4C8BFF1E" w:rsidR="261D144D" w:rsidRPr="00FD7C05" w:rsidRDefault="3DB511A7" w:rsidP="00FD7C05">
      <w:pPr>
        <w:rPr>
          <w:sz w:val="20"/>
          <w:szCs w:val="20"/>
        </w:rPr>
      </w:pPr>
      <w:r w:rsidRPr="00FD7C05">
        <w:rPr>
          <w:szCs w:val="20"/>
        </w:rPr>
        <w:t>„</w:t>
      </w:r>
      <w:r w:rsidR="57805511" w:rsidRPr="00FD7C05">
        <w:rPr>
          <w:szCs w:val="20"/>
        </w:rPr>
        <w:t>Es gibt verschiedene Definitionen von sexuellem Missbrauch. Eine gängige Definition für sexuellen Missbrauch lautet: „Sexueller Missbrauch bedeutet eine nicht zufällige, bewusste, psychische und/oder physische Schädigung, die zu Verletzungen, Entwicklungshemmungen oder sogar bis zum Tode führt und die das Wohl und die Rechte eines anderen, hier des Kindes, des Jugendlichen oder der besonders schutzbedürftigen Person beeinträchtigt.“ Bei einem sexuellen Missbrauch führt eine Erwachsene bzw. ein Erwachsener absichtlich Situationen herbei. Er plant sie und missbraucht seine Autoritäts- und/oder Vertrauensposition, um sich sexuell zu erregen.</w:t>
      </w:r>
      <w:r w:rsidR="4BC89446" w:rsidRPr="00FD7C05">
        <w:rPr>
          <w:szCs w:val="20"/>
        </w:rPr>
        <w:t xml:space="preserve"> (…) </w:t>
      </w:r>
      <w:proofErr w:type="gramStart"/>
      <w:r w:rsidR="57805511" w:rsidRPr="00FD7C05">
        <w:rPr>
          <w:szCs w:val="20"/>
        </w:rPr>
        <w:t>Neben</w:t>
      </w:r>
      <w:proofErr w:type="gramEnd"/>
      <w:r w:rsidR="57805511" w:rsidRPr="00FD7C05">
        <w:rPr>
          <w:szCs w:val="20"/>
        </w:rPr>
        <w:t xml:space="preserve"> dem eindeutig definierten sexuellen Missbrauch, wie er im Strafrecht geregelt ist, kann es subtilere Formen geben wie z. B. verbale sexuelle Belästigung, sexualisierte Atmosphäre oder Sprache</w:t>
      </w:r>
      <w:r w:rsidRPr="00FD7C05">
        <w:rPr>
          <w:szCs w:val="20"/>
        </w:rPr>
        <w:t xml:space="preserve"> (…)</w:t>
      </w:r>
      <w:r w:rsidR="3D92C84B" w:rsidRPr="00FD7C05">
        <w:rPr>
          <w:szCs w:val="20"/>
        </w:rPr>
        <w:t>.</w:t>
      </w:r>
      <w:r w:rsidRPr="00FD7C05">
        <w:rPr>
          <w:szCs w:val="20"/>
        </w:rPr>
        <w:t>“</w:t>
      </w:r>
      <w:r w:rsidR="00FD7C05" w:rsidRPr="00FD7C05">
        <w:rPr>
          <w:sz w:val="20"/>
          <w:szCs w:val="20"/>
        </w:rPr>
        <w:br/>
      </w:r>
    </w:p>
    <w:p w14:paraId="2D14E3E8" w14:textId="77777777" w:rsidR="0065196A" w:rsidRPr="0065196A" w:rsidRDefault="00A85661" w:rsidP="623404EE">
      <w:pPr>
        <w:jc w:val="both"/>
        <w:rPr>
          <w:b/>
          <w:bCs/>
        </w:rPr>
      </w:pPr>
      <w:r w:rsidRPr="623404EE">
        <w:rPr>
          <w:b/>
          <w:bCs/>
        </w:rPr>
        <w:lastRenderedPageBreak/>
        <w:t xml:space="preserve">Gewalt in digitalen Medien </w:t>
      </w:r>
    </w:p>
    <w:p w14:paraId="2994AF69" w14:textId="648B7C2A" w:rsidR="00517D2C" w:rsidRDefault="00AF173C" w:rsidP="623404EE">
      <w:pPr>
        <w:jc w:val="both"/>
      </w:pPr>
      <w:r>
        <w:t>„</w:t>
      </w:r>
      <w:r w:rsidR="00A85661">
        <w:t>Der Begriff „Mediengewalt“ bezieht sich sowohl auf den passiven Konsum von medial dargestellter Gewalt (z. B. Ansehen eines gewalthaltigen Videos) als auch auf die aktive Ausübung von Gewalt mithilfe von Medien (z. B. Veröffentlichen eines bloßstellenden Fotos). Bei beiden Formen ist die sexuelle Gewalt eine Ausprägung unter mehreren</w:t>
      </w:r>
      <w:r w:rsidR="008B50B4">
        <w:t>.</w:t>
      </w:r>
      <w:r>
        <w:t>“</w:t>
      </w:r>
    </w:p>
    <w:p w14:paraId="00170D82" w14:textId="41813F38" w:rsidR="00A3683F" w:rsidRDefault="00A3683F" w:rsidP="009B3722">
      <w:r>
        <w:br/>
      </w:r>
      <w:r w:rsidR="002105D5" w:rsidRPr="623404EE">
        <w:rPr>
          <w:b/>
          <w:bCs/>
          <w:sz w:val="24"/>
          <w:szCs w:val="24"/>
        </w:rPr>
        <w:t xml:space="preserve">Es gibt zwei </w:t>
      </w:r>
      <w:r w:rsidR="130D07F2" w:rsidRPr="623404EE">
        <w:rPr>
          <w:b/>
          <w:bCs/>
          <w:sz w:val="24"/>
          <w:szCs w:val="24"/>
        </w:rPr>
        <w:t xml:space="preserve">weitere </w:t>
      </w:r>
      <w:r w:rsidR="002105D5" w:rsidRPr="623404EE">
        <w:rPr>
          <w:b/>
          <w:bCs/>
          <w:sz w:val="24"/>
          <w:szCs w:val="24"/>
        </w:rPr>
        <w:t>Gewaltformen, die in Rahmenordnung nicht näher beschrieben werden:</w:t>
      </w:r>
      <w:r>
        <w:br/>
      </w:r>
    </w:p>
    <w:p w14:paraId="715F0277" w14:textId="0781228C" w:rsidR="002105D5" w:rsidRPr="002105D5" w:rsidRDefault="002105D5" w:rsidP="623404EE">
      <w:pPr>
        <w:jc w:val="both"/>
        <w:rPr>
          <w:b/>
          <w:bCs/>
        </w:rPr>
      </w:pPr>
      <w:r w:rsidRPr="623404EE">
        <w:rPr>
          <w:b/>
          <w:bCs/>
        </w:rPr>
        <w:t>Institutionelle Gewalt</w:t>
      </w:r>
    </w:p>
    <w:p w14:paraId="5C02B9C8" w14:textId="062B8474" w:rsidR="002105D5" w:rsidRDefault="002105D5" w:rsidP="623404EE">
      <w:pPr>
        <w:jc w:val="both"/>
      </w:pPr>
      <w:r>
        <w:t>Von institutioneller Gewalt spricht man, wenn eine Institution ihre Macht so ausübt, dass die in der Institution lebenden Menschen und ihre Bedürfnisse massiv eingeschränkt werden. (Mein sicherer Ort</w:t>
      </w:r>
      <w:r w:rsidR="004461FF">
        <w:t>)</w:t>
      </w:r>
    </w:p>
    <w:p w14:paraId="29B9E8FD" w14:textId="0A2F6FFD" w:rsidR="00664CB9" w:rsidRPr="00B042BD" w:rsidRDefault="00664CB9" w:rsidP="623404EE">
      <w:pPr>
        <w:jc w:val="both"/>
        <w:rPr>
          <w:b/>
          <w:bCs/>
        </w:rPr>
      </w:pPr>
      <w:r>
        <w:br/>
      </w:r>
      <w:r w:rsidRPr="623404EE">
        <w:rPr>
          <w:b/>
          <w:bCs/>
        </w:rPr>
        <w:t>Kulturelle Gewalt</w:t>
      </w:r>
    </w:p>
    <w:p w14:paraId="0CED19FF" w14:textId="6BFF3834" w:rsidR="00B042BD" w:rsidRDefault="00B042BD" w:rsidP="623404EE">
      <w:pPr>
        <w:jc w:val="both"/>
      </w:pPr>
      <w:r>
        <w:t xml:space="preserve">Als Kulturelle Gewalt kann „Gewalt der Vorurteile, die innerhalb einer Kultur herrschen und das Handeln bestimmen“ (Osterbrink &amp; </w:t>
      </w:r>
      <w:proofErr w:type="spellStart"/>
      <w:r>
        <w:t>Andratsch</w:t>
      </w:r>
      <w:proofErr w:type="spellEnd"/>
      <w:r>
        <w:t>, 2015), definiert werden.</w:t>
      </w:r>
    </w:p>
    <w:p w14:paraId="3A54F1C5" w14:textId="49A2E890" w:rsidR="00142350" w:rsidRPr="00CE4BB9" w:rsidRDefault="00DD34C0" w:rsidP="009B3722">
      <w:pPr>
        <w:spacing w:line="240" w:lineRule="auto"/>
        <w:contextualSpacing/>
        <w:jc w:val="both"/>
      </w:pPr>
      <w:r>
        <w:t>Neben den verschiedenen</w:t>
      </w:r>
      <w:r w:rsidR="00CA6689">
        <w:t xml:space="preserve"> oben genannten</w:t>
      </w:r>
      <w:r>
        <w:t xml:space="preserve"> Gewaltformen</w:t>
      </w:r>
      <w:r w:rsidR="00CA6689">
        <w:t xml:space="preserve"> müssen auch alle </w:t>
      </w:r>
      <w:r w:rsidR="00142350">
        <w:t>Möglichkeiten an Gewaltsituationen</w:t>
      </w:r>
      <w:r w:rsidR="00CA6689">
        <w:t xml:space="preserve"> in Betracht gezogen werden:</w:t>
      </w:r>
    </w:p>
    <w:p w14:paraId="67CBD4F3" w14:textId="426DF1B2" w:rsidR="00142350" w:rsidRPr="00CE4BB9" w:rsidRDefault="00142350" w:rsidP="009B3722">
      <w:pPr>
        <w:numPr>
          <w:ilvl w:val="0"/>
          <w:numId w:val="1"/>
        </w:numPr>
        <w:spacing w:line="240" w:lineRule="auto"/>
        <w:contextualSpacing/>
        <w:jc w:val="both"/>
      </w:pPr>
      <w:r>
        <w:t>Gewalt von </w:t>
      </w:r>
      <w:proofErr w:type="spellStart"/>
      <w:proofErr w:type="gramStart"/>
      <w:r>
        <w:t>Mitarbeiter</w:t>
      </w:r>
      <w:r w:rsidR="4BDDC1FB">
        <w:t>:</w:t>
      </w:r>
      <w:r>
        <w:t>innen</w:t>
      </w:r>
      <w:proofErr w:type="spellEnd"/>
      <w:proofErr w:type="gramEnd"/>
      <w:r>
        <w:t> gegenüber Kindern und Jugendlichen und schutzbedürftigen Erwachsenen</w:t>
      </w:r>
    </w:p>
    <w:p w14:paraId="11B56BEF" w14:textId="038ABCC0" w:rsidR="00142350" w:rsidRPr="00CE4BB9" w:rsidRDefault="00142350" w:rsidP="009B3722">
      <w:pPr>
        <w:numPr>
          <w:ilvl w:val="0"/>
          <w:numId w:val="1"/>
        </w:numPr>
        <w:spacing w:line="240" w:lineRule="auto"/>
        <w:contextualSpacing/>
        <w:jc w:val="both"/>
      </w:pPr>
      <w:r>
        <w:t>Gewalt unter Kindern</w:t>
      </w:r>
      <w:r w:rsidR="6D057578">
        <w:t xml:space="preserve">, </w:t>
      </w:r>
      <w:r>
        <w:t>Jugendlichen und schutzbedürftigen Erwachsenen</w:t>
      </w:r>
    </w:p>
    <w:p w14:paraId="77FA7AC0" w14:textId="5BD08D54" w:rsidR="00142350" w:rsidRPr="00CE4BB9" w:rsidRDefault="00142350" w:rsidP="009B3722">
      <w:pPr>
        <w:numPr>
          <w:ilvl w:val="0"/>
          <w:numId w:val="1"/>
        </w:numPr>
        <w:spacing w:line="240" w:lineRule="auto"/>
        <w:contextualSpacing/>
        <w:jc w:val="both"/>
      </w:pPr>
      <w:r>
        <w:t xml:space="preserve">Gewalt unter </w:t>
      </w:r>
      <w:proofErr w:type="spellStart"/>
      <w:proofErr w:type="gramStart"/>
      <w:r>
        <w:t>Mitarbeiter</w:t>
      </w:r>
      <w:r w:rsidR="759642E7">
        <w:t>:</w:t>
      </w:r>
      <w:r>
        <w:t>innen</w:t>
      </w:r>
      <w:proofErr w:type="spellEnd"/>
      <w:proofErr w:type="gramEnd"/>
    </w:p>
    <w:p w14:paraId="5F440A2A" w14:textId="51D88AF4" w:rsidR="00142350" w:rsidRPr="00CE4BB9" w:rsidRDefault="00142350" w:rsidP="009B3722">
      <w:pPr>
        <w:numPr>
          <w:ilvl w:val="0"/>
          <w:numId w:val="1"/>
        </w:numPr>
        <w:spacing w:line="240" w:lineRule="auto"/>
        <w:contextualSpacing/>
        <w:jc w:val="both"/>
      </w:pPr>
      <w:r>
        <w:t xml:space="preserve">Gewalt von Leitung an </w:t>
      </w:r>
      <w:proofErr w:type="spellStart"/>
      <w:proofErr w:type="gramStart"/>
      <w:r>
        <w:t>Mitarbeiter</w:t>
      </w:r>
      <w:r w:rsidR="6382ECD1">
        <w:t>:</w:t>
      </w:r>
      <w:r>
        <w:t>innen</w:t>
      </w:r>
      <w:proofErr w:type="spellEnd"/>
      <w:proofErr w:type="gramEnd"/>
    </w:p>
    <w:p w14:paraId="5046D52F" w14:textId="0D753378" w:rsidR="00142350" w:rsidRPr="00CE4BB9" w:rsidRDefault="00142350" w:rsidP="009B3722">
      <w:pPr>
        <w:numPr>
          <w:ilvl w:val="0"/>
          <w:numId w:val="1"/>
        </w:numPr>
        <w:spacing w:line="240" w:lineRule="auto"/>
        <w:contextualSpacing/>
        <w:jc w:val="both"/>
      </w:pPr>
      <w:r>
        <w:t>Gewalt gegen </w:t>
      </w:r>
      <w:proofErr w:type="spellStart"/>
      <w:proofErr w:type="gramStart"/>
      <w:r>
        <w:t>Mitarbeiter</w:t>
      </w:r>
      <w:r w:rsidR="53177942">
        <w:t>:</w:t>
      </w:r>
      <w:r>
        <w:t>innen</w:t>
      </w:r>
      <w:proofErr w:type="spellEnd"/>
      <w:proofErr w:type="gramEnd"/>
    </w:p>
    <w:p w14:paraId="486D4371" w14:textId="77777777" w:rsidR="00142350" w:rsidRDefault="00142350" w:rsidP="009B3722">
      <w:pPr>
        <w:numPr>
          <w:ilvl w:val="0"/>
          <w:numId w:val="1"/>
        </w:numPr>
        <w:spacing w:line="240" w:lineRule="auto"/>
        <w:contextualSpacing/>
        <w:jc w:val="both"/>
      </w:pPr>
      <w:r>
        <w:t>Gewalt außerhalb der Organisation, z.B. häusliche Gewalt</w:t>
      </w:r>
    </w:p>
    <w:p w14:paraId="5F526E36" w14:textId="77777777" w:rsidR="003D2C34" w:rsidRPr="003D2C34" w:rsidRDefault="003D2C34" w:rsidP="623404EE">
      <w:pPr>
        <w:jc w:val="both"/>
      </w:pPr>
    </w:p>
    <w:p w14:paraId="7A1485DB" w14:textId="4E2D4EAF" w:rsidR="623404EE" w:rsidRDefault="00FD7C05" w:rsidP="623404EE">
      <w:pPr>
        <w:jc w:val="both"/>
      </w:pPr>
      <w:r>
        <w:br/>
      </w:r>
      <w:r>
        <w:br/>
      </w:r>
      <w:r>
        <w:br/>
      </w:r>
    </w:p>
    <w:p w14:paraId="2B9CED2E" w14:textId="2579652C" w:rsidR="003640BD" w:rsidRPr="003D2C34" w:rsidRDefault="003640BD" w:rsidP="008F7E9D">
      <w:pPr>
        <w:pStyle w:val="berschrift1"/>
        <w:numPr>
          <w:ilvl w:val="0"/>
          <w:numId w:val="23"/>
        </w:numPr>
        <w:jc w:val="both"/>
        <w:rPr>
          <w:b/>
          <w:bCs/>
        </w:rPr>
      </w:pPr>
      <w:r w:rsidRPr="623404EE">
        <w:rPr>
          <w:b/>
          <w:bCs/>
        </w:rPr>
        <w:lastRenderedPageBreak/>
        <w:t xml:space="preserve">Personen, </w:t>
      </w:r>
      <w:r w:rsidR="00847251" w:rsidRPr="623404EE">
        <w:rPr>
          <w:b/>
          <w:bCs/>
        </w:rPr>
        <w:t>für die das Schutzkonzept gültig ist</w:t>
      </w:r>
    </w:p>
    <w:p w14:paraId="2A141CA5" w14:textId="77777777" w:rsidR="007D72DB" w:rsidRDefault="007D72DB" w:rsidP="623404EE">
      <w:pPr>
        <w:jc w:val="both"/>
        <w:rPr>
          <w:rFonts w:cs="Times New Roman"/>
        </w:rPr>
      </w:pPr>
    </w:p>
    <w:p w14:paraId="39207EA1" w14:textId="1A4E2DF5" w:rsidR="002734D2" w:rsidRPr="00A219E2" w:rsidRDefault="002734D2" w:rsidP="623404EE">
      <w:pPr>
        <w:jc w:val="both"/>
        <w:rPr>
          <w:rFonts w:cs="Times New Roman"/>
        </w:rPr>
      </w:pPr>
      <w:r w:rsidRPr="623404EE">
        <w:rPr>
          <w:rFonts w:cs="Times New Roman"/>
        </w:rPr>
        <w:t>Das Schutzkonzept</w:t>
      </w:r>
      <w:r w:rsidR="0017595C" w:rsidRPr="623404EE">
        <w:rPr>
          <w:rFonts w:cs="Times New Roman"/>
        </w:rPr>
        <w:t xml:space="preserve"> ist gültig bzw. die Inhalte </w:t>
      </w:r>
      <w:r w:rsidR="00006A33" w:rsidRPr="623404EE">
        <w:rPr>
          <w:rFonts w:cs="Times New Roman"/>
        </w:rPr>
        <w:t>sind verpflichtend umzusetzen für:</w:t>
      </w:r>
    </w:p>
    <w:p w14:paraId="6E7A51A8" w14:textId="0C4C0EC2" w:rsidR="008847BB" w:rsidRPr="00006A33" w:rsidRDefault="00B042BD" w:rsidP="008F7E9D">
      <w:pPr>
        <w:pStyle w:val="Listenabsatz"/>
        <w:numPr>
          <w:ilvl w:val="0"/>
          <w:numId w:val="24"/>
        </w:numPr>
        <w:jc w:val="both"/>
      </w:pPr>
      <w:r>
        <w:t xml:space="preserve">Alle </w:t>
      </w:r>
      <w:r w:rsidR="00006A33">
        <w:t>h</w:t>
      </w:r>
      <w:r>
        <w:t xml:space="preserve">auptamtlichen </w:t>
      </w:r>
      <w:proofErr w:type="spellStart"/>
      <w:proofErr w:type="gramStart"/>
      <w:r>
        <w:t>Mitarbeiter</w:t>
      </w:r>
      <w:r w:rsidR="4B8D3698">
        <w:t>:innen</w:t>
      </w:r>
      <w:proofErr w:type="spellEnd"/>
      <w:proofErr w:type="gramEnd"/>
      <w:r w:rsidR="4B8D3698">
        <w:t xml:space="preserve"> </w:t>
      </w:r>
      <w:r>
        <w:t>einer Pfarre</w:t>
      </w:r>
      <w:r w:rsidR="00E82307">
        <w:t xml:space="preserve"> bzw. Gemeinde</w:t>
      </w:r>
    </w:p>
    <w:p w14:paraId="126AF3C5" w14:textId="3287C10B" w:rsidR="00CE4BB9" w:rsidRDefault="00B042BD" w:rsidP="008F7E9D">
      <w:pPr>
        <w:pStyle w:val="Listenabsatz"/>
        <w:numPr>
          <w:ilvl w:val="0"/>
          <w:numId w:val="24"/>
        </w:numPr>
        <w:jc w:val="both"/>
      </w:pPr>
      <w:r>
        <w:t xml:space="preserve">Alle </w:t>
      </w:r>
      <w:r w:rsidR="00006A33">
        <w:t>e</w:t>
      </w:r>
      <w:r>
        <w:t>hrenamtlich</w:t>
      </w:r>
      <w:r w:rsidR="00E82307">
        <w:t xml:space="preserve"> tätige</w:t>
      </w:r>
      <w:r w:rsidR="001B4858">
        <w:t>n</w:t>
      </w:r>
      <w:r w:rsidR="00E82307">
        <w:t xml:space="preserve"> Personen </w:t>
      </w:r>
      <w:r>
        <w:t>einer Pfarre</w:t>
      </w:r>
      <w:r w:rsidR="00E82307">
        <w:t xml:space="preserve"> bzw. Gemeinde</w:t>
      </w:r>
      <w:r w:rsidR="00F06D0A">
        <w:t xml:space="preserve"> – sowohl Menschen in Funktionen als auch </w:t>
      </w:r>
      <w:r w:rsidR="001B4858">
        <w:t>nur fallweise Mitarbeitende</w:t>
      </w:r>
    </w:p>
    <w:p w14:paraId="2C168D4E" w14:textId="30001B2B" w:rsidR="00896AFF" w:rsidRDefault="00896AFF" w:rsidP="623404EE">
      <w:pPr>
        <w:jc w:val="both"/>
      </w:pPr>
      <w:r>
        <w:br w:type="page"/>
      </w:r>
    </w:p>
    <w:p w14:paraId="7837C0C6" w14:textId="77777777" w:rsidR="00286831" w:rsidRPr="002A1ED5" w:rsidRDefault="00E06D39" w:rsidP="008F7E9D">
      <w:pPr>
        <w:pStyle w:val="berschrift1"/>
        <w:numPr>
          <w:ilvl w:val="0"/>
          <w:numId w:val="23"/>
        </w:numPr>
        <w:jc w:val="both"/>
        <w:rPr>
          <w:b/>
          <w:bCs/>
        </w:rPr>
      </w:pPr>
      <w:r w:rsidRPr="623404EE">
        <w:rPr>
          <w:b/>
          <w:bCs/>
        </w:rPr>
        <w:lastRenderedPageBreak/>
        <w:t xml:space="preserve">IST-Zustand </w:t>
      </w:r>
      <w:r w:rsidR="00C343A7" w:rsidRPr="623404EE">
        <w:rPr>
          <w:b/>
          <w:bCs/>
        </w:rPr>
        <w:t>(Risiko- und Schutzanalyse)</w:t>
      </w:r>
    </w:p>
    <w:p w14:paraId="60E3C7A0" w14:textId="77777777" w:rsidR="00484B16" w:rsidRPr="00484B16" w:rsidRDefault="00484B16" w:rsidP="623404EE">
      <w:pPr>
        <w:spacing w:after="0" w:line="276" w:lineRule="auto"/>
        <w:jc w:val="both"/>
        <w:rPr>
          <w:rStyle w:val="normaltextrun"/>
          <w:rFonts w:ascii="Calibri" w:hAnsi="Calibri" w:cs="Calibri"/>
        </w:rPr>
      </w:pPr>
    </w:p>
    <w:p w14:paraId="52D29028" w14:textId="46C392A9" w:rsidR="00D6424E" w:rsidRDefault="009572CD" w:rsidP="623404EE">
      <w:pPr>
        <w:jc w:val="both"/>
        <w:rPr>
          <w:rStyle w:val="normaltextrun"/>
          <w:rFonts w:ascii="Calibri" w:hAnsi="Calibri" w:cs="Calibri"/>
        </w:rPr>
      </w:pPr>
      <w:r>
        <w:rPr>
          <w:rStyle w:val="normaltextrun"/>
          <w:rFonts w:ascii="Calibri" w:hAnsi="Calibri" w:cs="Calibri"/>
        </w:rPr>
        <w:t xml:space="preserve">Die Risiko- und Schutzanalyse (Potentialanalyse) ist das Herzstück jedes Schutzkonzeptes. </w:t>
      </w:r>
      <w:r w:rsidR="35C15553">
        <w:rPr>
          <w:rStyle w:val="normaltextrun"/>
          <w:rFonts w:ascii="Calibri" w:hAnsi="Calibri" w:cs="Calibri"/>
        </w:rPr>
        <w:t>Sie</w:t>
      </w:r>
      <w:r>
        <w:rPr>
          <w:rStyle w:val="normaltextrun"/>
          <w:rFonts w:ascii="Calibri" w:hAnsi="Calibri" w:cs="Calibri"/>
        </w:rPr>
        <w:t xml:space="preserve"> </w:t>
      </w:r>
      <w:r w:rsidR="00E06D39" w:rsidRPr="00484B16">
        <w:rPr>
          <w:rStyle w:val="normaltextrun"/>
          <w:rFonts w:ascii="Calibri" w:hAnsi="Calibri" w:cs="Calibri"/>
        </w:rPr>
        <w:t xml:space="preserve">muss durchgeführt und dokumentiert werden, z.B. in Form von Raster, </w:t>
      </w:r>
      <w:proofErr w:type="spellStart"/>
      <w:r w:rsidR="00E06D39" w:rsidRPr="00484B16">
        <w:rPr>
          <w:rStyle w:val="normaltextrun"/>
          <w:rFonts w:ascii="Calibri" w:hAnsi="Calibri" w:cs="Calibri"/>
        </w:rPr>
        <w:t>Mind</w:t>
      </w:r>
      <w:proofErr w:type="spellEnd"/>
      <w:r w:rsidR="00E06D39" w:rsidRPr="00484B16">
        <w:rPr>
          <w:rStyle w:val="normaltextrun"/>
          <w:rFonts w:ascii="Calibri" w:hAnsi="Calibri" w:cs="Calibri"/>
        </w:rPr>
        <w:t>-Mapping</w:t>
      </w:r>
      <w:r w:rsidR="00517077">
        <w:rPr>
          <w:rStyle w:val="Funotenzeichen"/>
          <w:rFonts w:ascii="Calibri" w:hAnsi="Calibri" w:cs="Calibri"/>
        </w:rPr>
        <w:footnoteReference w:id="3"/>
      </w:r>
      <w:r w:rsidR="2F5ABEEF" w:rsidRPr="00484B16">
        <w:rPr>
          <w:rStyle w:val="normaltextrun"/>
          <w:rFonts w:ascii="Calibri" w:hAnsi="Calibri" w:cs="Calibri"/>
        </w:rPr>
        <w:t xml:space="preserve"> oder</w:t>
      </w:r>
      <w:r w:rsidR="00E06D39" w:rsidRPr="00484B16">
        <w:rPr>
          <w:rStyle w:val="normaltextrun"/>
          <w:rFonts w:ascii="Calibri" w:hAnsi="Calibri" w:cs="Calibri"/>
        </w:rPr>
        <w:t xml:space="preserve"> Checklisten.</w:t>
      </w:r>
      <w:r w:rsidR="00D02BEE" w:rsidRPr="00484B16">
        <w:rPr>
          <w:rStyle w:val="normaltextrun"/>
          <w:rFonts w:ascii="Calibri" w:hAnsi="Calibri" w:cs="Calibri"/>
        </w:rPr>
        <w:t xml:space="preserve"> </w:t>
      </w:r>
    </w:p>
    <w:p w14:paraId="39B52450" w14:textId="5E1D28B2" w:rsidR="00534FFD" w:rsidRDefault="00534FFD" w:rsidP="623404EE">
      <w:pPr>
        <w:jc w:val="both"/>
        <w:rPr>
          <w:rStyle w:val="normaltextrun"/>
          <w:rFonts w:ascii="Calibri" w:hAnsi="Calibri" w:cs="Calibri"/>
        </w:rPr>
      </w:pPr>
      <w:r w:rsidRPr="623404EE">
        <w:rPr>
          <w:rStyle w:val="normaltextrun"/>
          <w:rFonts w:ascii="Calibri" w:hAnsi="Calibri" w:cs="Calibri"/>
        </w:rPr>
        <w:t>Diese Risiko- und Schutzanalyse ist Grundlage des SK, muss aber nicht veröffentlich werden. Die Maßnahmen auf personeller und struktureller Ebene, die ein Gewaltrisiko vermindern, werden im Schutzkonzept in den entsprechenden Elementen (z.B. Personal, Verhaltenskodex) festgehalten.</w:t>
      </w:r>
    </w:p>
    <w:p w14:paraId="463350F2" w14:textId="5CFCEA3F" w:rsidR="00534FFD" w:rsidRPr="00C91114" w:rsidRDefault="6A36FE03" w:rsidP="623404EE">
      <w:pPr>
        <w:jc w:val="both"/>
        <w:rPr>
          <w:rFonts w:ascii="Calibri" w:hAnsi="Calibri" w:cs="Calibri"/>
        </w:rPr>
      </w:pPr>
      <w:r w:rsidRPr="261D144D">
        <w:rPr>
          <w:rStyle w:val="normaltextrun"/>
          <w:rFonts w:ascii="Calibri" w:hAnsi="Calibri" w:cs="Calibri"/>
        </w:rPr>
        <w:t>Die Beschreibung der Risiken sowie des Umgangs damit</w:t>
      </w:r>
      <w:r w:rsidR="6F941F22" w:rsidRPr="261D144D">
        <w:rPr>
          <w:rStyle w:val="normaltextrun"/>
          <w:rFonts w:ascii="Calibri" w:hAnsi="Calibri" w:cs="Calibri"/>
        </w:rPr>
        <w:t xml:space="preserve"> und die Schutzanalyse</w:t>
      </w:r>
      <w:r w:rsidRPr="261D144D">
        <w:rPr>
          <w:rStyle w:val="normaltextrun"/>
          <w:rFonts w:ascii="Calibri" w:hAnsi="Calibri" w:cs="Calibri"/>
        </w:rPr>
        <w:t xml:space="preserve"> müssen bei der Einreichung</w:t>
      </w:r>
      <w:r w:rsidR="6BEB5A8E" w:rsidRPr="261D144D">
        <w:rPr>
          <w:rStyle w:val="normaltextrun"/>
          <w:rFonts w:ascii="Calibri" w:hAnsi="Calibri" w:cs="Calibri"/>
        </w:rPr>
        <w:t xml:space="preserve"> gemeinsam mit dem Schutzkonzept</w:t>
      </w:r>
      <w:r w:rsidRPr="261D144D">
        <w:rPr>
          <w:rStyle w:val="normaltextrun"/>
          <w:rFonts w:ascii="Calibri" w:hAnsi="Calibri" w:cs="Calibri"/>
        </w:rPr>
        <w:t xml:space="preserve"> an die zuständige Stabsstelle übermittelt werden (inkl. Verweis auf die Stelle im Schutzkonzept, an der die Maßnahmen zum identifizierten Risiko</w:t>
      </w:r>
      <w:r w:rsidR="7CED8CA0" w:rsidRPr="261D144D">
        <w:rPr>
          <w:rStyle w:val="normaltextrun"/>
          <w:rFonts w:ascii="Calibri" w:hAnsi="Calibri" w:cs="Calibri"/>
        </w:rPr>
        <w:t xml:space="preserve"> und die </w:t>
      </w:r>
      <w:r w:rsidR="63775430" w:rsidRPr="261D144D">
        <w:rPr>
          <w:rStyle w:val="normaltextrun"/>
          <w:rFonts w:ascii="Calibri" w:hAnsi="Calibri" w:cs="Calibri"/>
        </w:rPr>
        <w:t xml:space="preserve">Ergebnisse der Schutzanalyse </w:t>
      </w:r>
      <w:r w:rsidRPr="261D144D">
        <w:rPr>
          <w:rStyle w:val="normaltextrun"/>
          <w:rFonts w:ascii="Calibri" w:hAnsi="Calibri" w:cs="Calibri"/>
        </w:rPr>
        <w:t>beschrieben werden).</w:t>
      </w:r>
      <w:r w:rsidR="00534FFD">
        <w:br/>
      </w:r>
    </w:p>
    <w:p w14:paraId="06BF8B81" w14:textId="7137D02E" w:rsidR="00DF0FB8" w:rsidRPr="000506B7" w:rsidRDefault="00DF0FB8" w:rsidP="008F7E9D">
      <w:pPr>
        <w:pStyle w:val="berschrift1"/>
        <w:numPr>
          <w:ilvl w:val="1"/>
          <w:numId w:val="23"/>
        </w:numPr>
        <w:jc w:val="both"/>
        <w:rPr>
          <w:b/>
          <w:bCs/>
        </w:rPr>
      </w:pPr>
      <w:r w:rsidRPr="623404EE">
        <w:rPr>
          <w:b/>
          <w:bCs/>
        </w:rPr>
        <w:t>Risikoanalyse</w:t>
      </w:r>
    </w:p>
    <w:p w14:paraId="680E5300" w14:textId="77777777" w:rsidR="004830FF" w:rsidRDefault="004830FF" w:rsidP="623404EE">
      <w:pPr>
        <w:spacing w:after="0" w:line="276" w:lineRule="auto"/>
        <w:jc w:val="both"/>
        <w:rPr>
          <w:rStyle w:val="normaltextrun"/>
          <w:rFonts w:ascii="Calibri" w:hAnsi="Calibri" w:cs="Calibri"/>
        </w:rPr>
      </w:pPr>
    </w:p>
    <w:p w14:paraId="234F9012" w14:textId="2789A20E" w:rsidR="00DF0FB8" w:rsidRPr="00484B16" w:rsidRDefault="00DF0FB8" w:rsidP="623404EE">
      <w:pPr>
        <w:spacing w:after="0" w:line="276" w:lineRule="auto"/>
        <w:jc w:val="both"/>
        <w:rPr>
          <w:rStyle w:val="normaltextrun"/>
          <w:rFonts w:ascii="Calibri" w:hAnsi="Calibri" w:cs="Calibri"/>
        </w:rPr>
      </w:pPr>
      <w:r w:rsidRPr="623404EE">
        <w:rPr>
          <w:rStyle w:val="normaltextrun"/>
          <w:rFonts w:ascii="Calibri" w:hAnsi="Calibri" w:cs="Calibri"/>
        </w:rPr>
        <w:t xml:space="preserve">Eine Risikoanalyse wird durchgeführt, </w:t>
      </w:r>
      <w:r w:rsidR="11E79947" w:rsidRPr="623404EE">
        <w:rPr>
          <w:rStyle w:val="normaltextrun"/>
          <w:rFonts w:ascii="Calibri" w:hAnsi="Calibri" w:cs="Calibri"/>
        </w:rPr>
        <w:t>in dem</w:t>
      </w:r>
      <w:r w:rsidRPr="623404EE">
        <w:rPr>
          <w:rStyle w:val="normaltextrun"/>
          <w:rFonts w:ascii="Calibri" w:hAnsi="Calibri" w:cs="Calibri"/>
        </w:rPr>
        <w:t xml:space="preserve"> die individuellen Problemfelder der Pfarre besprochen werden. Es wird die Frage gestellt bzw. sollte offengelegt werden, wo es welche „verletzlichen“ Stellen in der Pfarre / Gruppe gibt, die Grenzverletzungen ermöglichen, begünstigen.</w:t>
      </w:r>
      <w:r w:rsidR="00BB7364" w:rsidRPr="623404EE">
        <w:rPr>
          <w:rStyle w:val="normaltextrun"/>
          <w:rFonts w:ascii="Calibri" w:hAnsi="Calibri" w:cs="Calibri"/>
        </w:rPr>
        <w:t xml:space="preserve"> </w:t>
      </w:r>
    </w:p>
    <w:p w14:paraId="04285EF1" w14:textId="43F02FD0" w:rsidR="007A37C4" w:rsidRDefault="007A37C4" w:rsidP="623404EE">
      <w:pPr>
        <w:jc w:val="both"/>
      </w:pPr>
      <w:r>
        <w:t>In die Risiko</w:t>
      </w:r>
      <w:r w:rsidR="00B053C9">
        <w:t>analyse</w:t>
      </w:r>
      <w:r>
        <w:t xml:space="preserve"> sollen die zu schützenden Personengruppen miteinbezogen werden:</w:t>
      </w:r>
    </w:p>
    <w:p w14:paraId="243BC05E" w14:textId="09975074" w:rsidR="00DF0FB8" w:rsidRPr="00DF0FB8" w:rsidRDefault="007A37C4" w:rsidP="623404EE">
      <w:pPr>
        <w:jc w:val="both"/>
      </w:pPr>
      <w:r w:rsidRPr="623404EE">
        <w:t>Wir haben in die Risikoanalyse</w:t>
      </w:r>
      <w:r w:rsidR="329526AE" w:rsidRPr="623404EE">
        <w:t xml:space="preserve"> miteinbezogen</w:t>
      </w:r>
      <w:r w:rsidRPr="623404EE">
        <w:t xml:space="preserve">: </w:t>
      </w:r>
      <w:r w:rsidRPr="00E56D9E">
        <w:rPr>
          <w:rFonts w:cs="Times New Roman"/>
          <w:highlight w:val="lightGray"/>
          <w:bdr w:val="single" w:sz="4" w:space="0" w:color="auto"/>
        </w:rPr>
        <w:t>Personengruppen</w:t>
      </w:r>
    </w:p>
    <w:p w14:paraId="65FF8568" w14:textId="131D000C" w:rsidR="00D6424E" w:rsidRDefault="00D6424E" w:rsidP="623404EE">
      <w:pPr>
        <w:jc w:val="both"/>
        <w:rPr>
          <w:rFonts w:cs="Arial"/>
        </w:rPr>
      </w:pPr>
      <w:r w:rsidRPr="623404EE">
        <w:rPr>
          <w:rFonts w:cs="Arial"/>
        </w:rPr>
        <w:t>Identifizierung von Risiken in folgenden Kategorien</w:t>
      </w:r>
      <w:r w:rsidR="00A12D2D" w:rsidRPr="623404EE">
        <w:rPr>
          <w:rFonts w:cs="Arial"/>
        </w:rPr>
        <w:t xml:space="preserve">, wobei </w:t>
      </w:r>
      <w:r w:rsidR="00C33D87" w:rsidRPr="623404EE">
        <w:rPr>
          <w:rFonts w:cs="Arial"/>
        </w:rPr>
        <w:t>dabei das gesamte pastorale Angebot der Pfarre in</w:t>
      </w:r>
      <w:r w:rsidR="25068097" w:rsidRPr="623404EE">
        <w:rPr>
          <w:rFonts w:cs="Arial"/>
        </w:rPr>
        <w:t xml:space="preserve"> den</w:t>
      </w:r>
      <w:r w:rsidR="00C33D87" w:rsidRPr="623404EE">
        <w:rPr>
          <w:rFonts w:cs="Arial"/>
        </w:rPr>
        <w:t xml:space="preserve"> Blick genommen werden soll</w:t>
      </w:r>
      <w:r w:rsidR="00A12D2D" w:rsidRPr="623404EE">
        <w:rPr>
          <w:rFonts w:cs="Arial"/>
        </w:rPr>
        <w:t>:</w:t>
      </w:r>
    </w:p>
    <w:p w14:paraId="16ADE723" w14:textId="77777777" w:rsidR="00D6424E" w:rsidRDefault="00D6424E" w:rsidP="008F7E9D">
      <w:pPr>
        <w:pStyle w:val="Listenabsatz"/>
        <w:numPr>
          <w:ilvl w:val="0"/>
          <w:numId w:val="5"/>
        </w:numPr>
        <w:jc w:val="both"/>
        <w:rPr>
          <w:rFonts w:cs="Arial"/>
        </w:rPr>
      </w:pPr>
      <w:r w:rsidRPr="623404EE">
        <w:rPr>
          <w:rFonts w:cs="Arial"/>
        </w:rPr>
        <w:t>Abhängig von Ort:</w:t>
      </w:r>
    </w:p>
    <w:p w14:paraId="2888E2F6" w14:textId="77777777" w:rsidR="00D6424E" w:rsidRDefault="00D6424E" w:rsidP="008F7E9D">
      <w:pPr>
        <w:pStyle w:val="Listenabsatz"/>
        <w:numPr>
          <w:ilvl w:val="1"/>
          <w:numId w:val="5"/>
        </w:numPr>
        <w:jc w:val="both"/>
        <w:rPr>
          <w:rFonts w:cs="Arial"/>
        </w:rPr>
      </w:pPr>
      <w:r w:rsidRPr="623404EE">
        <w:rPr>
          <w:rFonts w:cs="Arial"/>
        </w:rPr>
        <w:t>Umkleidebereiche und Garderoben</w:t>
      </w:r>
    </w:p>
    <w:p w14:paraId="2677C884" w14:textId="77777777" w:rsidR="00D6424E" w:rsidRDefault="00D6424E" w:rsidP="008F7E9D">
      <w:pPr>
        <w:pStyle w:val="Listenabsatz"/>
        <w:numPr>
          <w:ilvl w:val="1"/>
          <w:numId w:val="5"/>
        </w:numPr>
        <w:jc w:val="both"/>
        <w:rPr>
          <w:rFonts w:cs="Arial"/>
        </w:rPr>
      </w:pPr>
      <w:r w:rsidRPr="623404EE">
        <w:rPr>
          <w:rFonts w:cs="Arial"/>
        </w:rPr>
        <w:t>WC und Duschen</w:t>
      </w:r>
    </w:p>
    <w:p w14:paraId="5C543EED" w14:textId="77777777" w:rsidR="00D6424E" w:rsidRDefault="00D6424E" w:rsidP="008F7E9D">
      <w:pPr>
        <w:pStyle w:val="Listenabsatz"/>
        <w:numPr>
          <w:ilvl w:val="1"/>
          <w:numId w:val="5"/>
        </w:numPr>
        <w:jc w:val="both"/>
        <w:rPr>
          <w:rFonts w:cs="Arial"/>
        </w:rPr>
      </w:pPr>
      <w:r w:rsidRPr="623404EE">
        <w:rPr>
          <w:rFonts w:cs="Arial"/>
        </w:rPr>
        <w:t>Abgelegene, uneinsichtige Orte</w:t>
      </w:r>
    </w:p>
    <w:p w14:paraId="26FEF52C" w14:textId="70138DFF" w:rsidR="00D6424E" w:rsidRPr="009877DA" w:rsidRDefault="00D6424E" w:rsidP="008F7E9D">
      <w:pPr>
        <w:pStyle w:val="Listenabsatz"/>
        <w:numPr>
          <w:ilvl w:val="1"/>
          <w:numId w:val="5"/>
        </w:numPr>
        <w:jc w:val="both"/>
        <w:rPr>
          <w:rFonts w:cs="Arial"/>
        </w:rPr>
      </w:pPr>
      <w:r w:rsidRPr="623404EE">
        <w:rPr>
          <w:rFonts w:cs="Arial"/>
        </w:rPr>
        <w:t>Bibliothek, Aufenthaltsbereiche, Küche</w:t>
      </w:r>
    </w:p>
    <w:p w14:paraId="1E10621E" w14:textId="2BC1AC4F" w:rsidR="00D6424E" w:rsidRPr="0015168C" w:rsidRDefault="00D6424E" w:rsidP="008F7E9D">
      <w:pPr>
        <w:pStyle w:val="Listenabsatz"/>
        <w:numPr>
          <w:ilvl w:val="1"/>
          <w:numId w:val="5"/>
        </w:numPr>
        <w:jc w:val="both"/>
        <w:rPr>
          <w:rFonts w:cs="Arial"/>
        </w:rPr>
      </w:pPr>
      <w:r w:rsidRPr="623404EE">
        <w:rPr>
          <w:rFonts w:cs="Arial"/>
        </w:rPr>
        <w:t>Beichtzimmer</w:t>
      </w:r>
      <w:r w:rsidR="005224C1" w:rsidRPr="623404EE">
        <w:rPr>
          <w:rFonts w:cs="Arial"/>
        </w:rPr>
        <w:t>, Sakristei</w:t>
      </w:r>
    </w:p>
    <w:p w14:paraId="7590D729" w14:textId="4A66DA4C" w:rsidR="00D6424E" w:rsidRDefault="00D6424E" w:rsidP="008F7E9D">
      <w:pPr>
        <w:pStyle w:val="Listenabsatz"/>
        <w:numPr>
          <w:ilvl w:val="1"/>
          <w:numId w:val="5"/>
        </w:numPr>
        <w:jc w:val="both"/>
        <w:rPr>
          <w:rFonts w:cs="Arial"/>
        </w:rPr>
      </w:pPr>
      <w:r w:rsidRPr="623404EE">
        <w:rPr>
          <w:rFonts w:cs="Arial"/>
        </w:rPr>
        <w:t>Privaträume von div. Hauptamtlichen</w:t>
      </w:r>
    </w:p>
    <w:p w14:paraId="509B3DEC" w14:textId="14958C6E" w:rsidR="00D6424E" w:rsidRDefault="00D6424E" w:rsidP="008F7E9D">
      <w:pPr>
        <w:pStyle w:val="Listenabsatz"/>
        <w:numPr>
          <w:ilvl w:val="1"/>
          <w:numId w:val="5"/>
        </w:numPr>
        <w:jc w:val="both"/>
        <w:rPr>
          <w:rFonts w:cs="Arial"/>
        </w:rPr>
      </w:pPr>
      <w:r w:rsidRPr="623404EE">
        <w:rPr>
          <w:rFonts w:cs="Arial"/>
        </w:rPr>
        <w:lastRenderedPageBreak/>
        <w:t>Freibereiche (z.B. Pfarrgarten)</w:t>
      </w:r>
    </w:p>
    <w:p w14:paraId="6EA374A7" w14:textId="77777777" w:rsidR="00D6424E" w:rsidRPr="003D6B26" w:rsidRDefault="00D6424E" w:rsidP="008F7E9D">
      <w:pPr>
        <w:pStyle w:val="Listenabsatz"/>
        <w:numPr>
          <w:ilvl w:val="1"/>
          <w:numId w:val="5"/>
        </w:numPr>
        <w:jc w:val="both"/>
        <w:rPr>
          <w:rFonts w:cs="Arial"/>
        </w:rPr>
      </w:pPr>
      <w:r w:rsidRPr="623404EE">
        <w:rPr>
          <w:rFonts w:cs="Arial"/>
        </w:rPr>
        <w:t>Öffentliche Spielplätze</w:t>
      </w:r>
    </w:p>
    <w:p w14:paraId="3C441E33" w14:textId="1053F7DD" w:rsidR="00D72B93" w:rsidRPr="00B745A1" w:rsidRDefault="00D6424E" w:rsidP="008F7E9D">
      <w:pPr>
        <w:pStyle w:val="Listenabsatz"/>
        <w:numPr>
          <w:ilvl w:val="1"/>
          <w:numId w:val="5"/>
        </w:numPr>
        <w:jc w:val="both"/>
        <w:rPr>
          <w:rFonts w:cs="Arial"/>
        </w:rPr>
      </w:pPr>
      <w:r w:rsidRPr="623404EE">
        <w:rPr>
          <w:rFonts w:cs="Arial"/>
        </w:rPr>
        <w:t>…</w:t>
      </w:r>
      <w:r>
        <w:br/>
      </w:r>
    </w:p>
    <w:p w14:paraId="30CBC224" w14:textId="77777777" w:rsidR="00D6424E" w:rsidRDefault="00D6424E" w:rsidP="008F7E9D">
      <w:pPr>
        <w:pStyle w:val="Listenabsatz"/>
        <w:numPr>
          <w:ilvl w:val="0"/>
          <w:numId w:val="5"/>
        </w:numPr>
        <w:jc w:val="both"/>
        <w:rPr>
          <w:rFonts w:cs="Arial"/>
        </w:rPr>
      </w:pPr>
      <w:r w:rsidRPr="623404EE">
        <w:rPr>
          <w:rFonts w:cs="Arial"/>
        </w:rPr>
        <w:t>Abhängig von Personen:</w:t>
      </w:r>
    </w:p>
    <w:p w14:paraId="13E3AC8F" w14:textId="15389A2E" w:rsidR="00D6424E" w:rsidRDefault="00D6424E" w:rsidP="008F7E9D">
      <w:pPr>
        <w:pStyle w:val="Listenabsatz"/>
        <w:numPr>
          <w:ilvl w:val="1"/>
          <w:numId w:val="5"/>
        </w:numPr>
        <w:jc w:val="both"/>
        <w:rPr>
          <w:rFonts w:cs="Arial"/>
        </w:rPr>
      </w:pPr>
      <w:r w:rsidRPr="623404EE">
        <w:rPr>
          <w:rFonts w:cs="Arial"/>
        </w:rPr>
        <w:t xml:space="preserve">mögliche Strategien von </w:t>
      </w:r>
      <w:proofErr w:type="spellStart"/>
      <w:proofErr w:type="gramStart"/>
      <w:r w:rsidRPr="623404EE">
        <w:rPr>
          <w:rFonts w:cs="Arial"/>
        </w:rPr>
        <w:t>Täter</w:t>
      </w:r>
      <w:r w:rsidR="051A6C7F" w:rsidRPr="623404EE">
        <w:rPr>
          <w:rFonts w:cs="Arial"/>
        </w:rPr>
        <w:t>:</w:t>
      </w:r>
      <w:r w:rsidRPr="623404EE">
        <w:rPr>
          <w:rFonts w:cs="Arial"/>
        </w:rPr>
        <w:t>innen</w:t>
      </w:r>
      <w:proofErr w:type="spellEnd"/>
      <w:proofErr w:type="gramEnd"/>
      <w:r w:rsidRPr="623404EE">
        <w:rPr>
          <w:rFonts w:cs="Arial"/>
        </w:rPr>
        <w:t xml:space="preserve"> erkennen:</w:t>
      </w:r>
    </w:p>
    <w:p w14:paraId="205F9662" w14:textId="3CF61BFD" w:rsidR="00D6424E" w:rsidRDefault="00D6424E" w:rsidP="008F7E9D">
      <w:pPr>
        <w:pStyle w:val="Listenabsatz"/>
        <w:numPr>
          <w:ilvl w:val="2"/>
          <w:numId w:val="5"/>
        </w:numPr>
        <w:jc w:val="both"/>
        <w:rPr>
          <w:rFonts w:cs="Arial"/>
        </w:rPr>
      </w:pPr>
      <w:r w:rsidRPr="623404EE">
        <w:rPr>
          <w:rFonts w:cs="Arial"/>
        </w:rPr>
        <w:t>Grenzverletz</w:t>
      </w:r>
      <w:r w:rsidR="656E12FD" w:rsidRPr="623404EE">
        <w:rPr>
          <w:rFonts w:cs="Arial"/>
        </w:rPr>
        <w:t>endes Verhalten</w:t>
      </w:r>
    </w:p>
    <w:p w14:paraId="0E18FC6E" w14:textId="77777777" w:rsidR="00D6424E" w:rsidRDefault="00D6424E" w:rsidP="008F7E9D">
      <w:pPr>
        <w:pStyle w:val="Listenabsatz"/>
        <w:numPr>
          <w:ilvl w:val="2"/>
          <w:numId w:val="5"/>
        </w:numPr>
        <w:jc w:val="both"/>
        <w:rPr>
          <w:rFonts w:cs="Arial"/>
        </w:rPr>
      </w:pPr>
      <w:r w:rsidRPr="623404EE">
        <w:rPr>
          <w:rFonts w:cs="Arial"/>
        </w:rPr>
        <w:t>Exklusivität herstellen</w:t>
      </w:r>
    </w:p>
    <w:p w14:paraId="6F98BEBB" w14:textId="77777777" w:rsidR="00D6424E" w:rsidRPr="009877DA" w:rsidRDefault="00D6424E" w:rsidP="008F7E9D">
      <w:pPr>
        <w:pStyle w:val="Listenabsatz"/>
        <w:numPr>
          <w:ilvl w:val="2"/>
          <w:numId w:val="5"/>
        </w:numPr>
        <w:jc w:val="both"/>
        <w:rPr>
          <w:rFonts w:cs="Arial"/>
        </w:rPr>
      </w:pPr>
      <w:r w:rsidRPr="623404EE">
        <w:rPr>
          <w:rFonts w:cs="Arial"/>
        </w:rPr>
        <w:t xml:space="preserve">Begünstigungen, Bevorzugungen </w:t>
      </w:r>
    </w:p>
    <w:p w14:paraId="51DA03AB" w14:textId="77777777" w:rsidR="00D6424E" w:rsidRDefault="00D6424E" w:rsidP="008F7E9D">
      <w:pPr>
        <w:pStyle w:val="Listenabsatz"/>
        <w:numPr>
          <w:ilvl w:val="2"/>
          <w:numId w:val="5"/>
        </w:numPr>
        <w:jc w:val="both"/>
        <w:rPr>
          <w:rFonts w:cs="Arial"/>
        </w:rPr>
      </w:pPr>
      <w:r w:rsidRPr="623404EE">
        <w:rPr>
          <w:rFonts w:cs="Arial"/>
        </w:rPr>
        <w:t>Einladungen</w:t>
      </w:r>
    </w:p>
    <w:p w14:paraId="33CB9B27" w14:textId="7B17ADC6" w:rsidR="00D6424E" w:rsidRDefault="00D6424E" w:rsidP="008F7E9D">
      <w:pPr>
        <w:pStyle w:val="Listenabsatz"/>
        <w:numPr>
          <w:ilvl w:val="2"/>
          <w:numId w:val="5"/>
        </w:numPr>
        <w:jc w:val="both"/>
        <w:rPr>
          <w:rFonts w:cs="Arial"/>
        </w:rPr>
      </w:pPr>
      <w:r w:rsidRPr="623404EE">
        <w:rPr>
          <w:rFonts w:cs="Arial"/>
        </w:rPr>
        <w:t xml:space="preserve">Private Kontakte mit </w:t>
      </w:r>
      <w:r w:rsidR="00D72B93" w:rsidRPr="623404EE">
        <w:rPr>
          <w:rFonts w:cs="Arial"/>
        </w:rPr>
        <w:t>Kinder</w:t>
      </w:r>
      <w:r w:rsidR="149DCEE4" w:rsidRPr="623404EE">
        <w:rPr>
          <w:rFonts w:cs="Arial"/>
        </w:rPr>
        <w:t>n</w:t>
      </w:r>
      <w:r w:rsidR="00D72B93" w:rsidRPr="623404EE">
        <w:rPr>
          <w:rFonts w:cs="Arial"/>
        </w:rPr>
        <w:t>, Jugendlichen, schutzbedürftigen Erwachsenen</w:t>
      </w:r>
      <w:r w:rsidRPr="623404EE">
        <w:rPr>
          <w:rFonts w:cs="Arial"/>
        </w:rPr>
        <w:t xml:space="preserve"> </w:t>
      </w:r>
      <w:r w:rsidR="00D72B93" w:rsidRPr="623404EE">
        <w:rPr>
          <w:rFonts w:cs="Arial"/>
        </w:rPr>
        <w:t>(z.B.</w:t>
      </w:r>
      <w:r w:rsidRPr="623404EE">
        <w:rPr>
          <w:rFonts w:cs="Arial"/>
        </w:rPr>
        <w:t xml:space="preserve"> private Nachhilfe</w:t>
      </w:r>
      <w:r w:rsidR="5D7DDDB0" w:rsidRPr="623404EE">
        <w:rPr>
          <w:rFonts w:cs="Arial"/>
        </w:rPr>
        <w:t>)</w:t>
      </w:r>
    </w:p>
    <w:p w14:paraId="250BED74" w14:textId="77777777" w:rsidR="00D6424E" w:rsidRPr="009B07E5" w:rsidRDefault="00D6424E" w:rsidP="008F7E9D">
      <w:pPr>
        <w:pStyle w:val="Listenabsatz"/>
        <w:numPr>
          <w:ilvl w:val="2"/>
          <w:numId w:val="5"/>
        </w:numPr>
        <w:jc w:val="both"/>
        <w:rPr>
          <w:rFonts w:cs="Arial"/>
        </w:rPr>
      </w:pPr>
      <w:r w:rsidRPr="623404EE">
        <w:rPr>
          <w:rFonts w:cs="Arial"/>
        </w:rPr>
        <w:t>Geheimhaltung einfordern</w:t>
      </w:r>
    </w:p>
    <w:p w14:paraId="47E2BB48" w14:textId="65063F38" w:rsidR="00B74857" w:rsidRDefault="00B74857" w:rsidP="008F7E9D">
      <w:pPr>
        <w:pStyle w:val="Listenabsatz"/>
        <w:numPr>
          <w:ilvl w:val="1"/>
          <w:numId w:val="5"/>
        </w:numPr>
        <w:jc w:val="both"/>
        <w:rPr>
          <w:rFonts w:cs="Arial"/>
        </w:rPr>
      </w:pPr>
      <w:r w:rsidRPr="623404EE">
        <w:rPr>
          <w:rFonts w:cs="Arial"/>
        </w:rPr>
        <w:t xml:space="preserve">Personalauswahl (haupt- und ehrenamtliche </w:t>
      </w:r>
      <w:proofErr w:type="spellStart"/>
      <w:proofErr w:type="gramStart"/>
      <w:r w:rsidRPr="623404EE">
        <w:rPr>
          <w:rFonts w:cs="Arial"/>
        </w:rPr>
        <w:t>Mitarbeiter</w:t>
      </w:r>
      <w:r w:rsidR="30DA5F46" w:rsidRPr="623404EE">
        <w:rPr>
          <w:rFonts w:cs="Arial"/>
        </w:rPr>
        <w:t>:</w:t>
      </w:r>
      <w:r w:rsidRPr="623404EE">
        <w:rPr>
          <w:rFonts w:cs="Arial"/>
        </w:rPr>
        <w:t>innen</w:t>
      </w:r>
      <w:proofErr w:type="spellEnd"/>
      <w:proofErr w:type="gramEnd"/>
      <w:r w:rsidRPr="623404EE">
        <w:rPr>
          <w:rFonts w:cs="Arial"/>
        </w:rPr>
        <w:t>) und -entwicklung</w:t>
      </w:r>
    </w:p>
    <w:p w14:paraId="60379624" w14:textId="3B2AF0A0" w:rsidR="00B74857" w:rsidRPr="009B07E5" w:rsidRDefault="00B74857" w:rsidP="008F7E9D">
      <w:pPr>
        <w:pStyle w:val="Listenabsatz"/>
        <w:numPr>
          <w:ilvl w:val="1"/>
          <w:numId w:val="5"/>
        </w:numPr>
        <w:jc w:val="both"/>
        <w:rPr>
          <w:rFonts w:cs="Arial"/>
        </w:rPr>
      </w:pPr>
      <w:r w:rsidRPr="623404EE">
        <w:rPr>
          <w:rFonts w:cs="Arial"/>
        </w:rPr>
        <w:t>Personalschlüssel (z.B. wie viele Personen übernehmen Aufgaben/Verantwortung für eine Gruppe)</w:t>
      </w:r>
    </w:p>
    <w:p w14:paraId="6A43B8F3" w14:textId="1F43733A" w:rsidR="008B46B2" w:rsidRPr="008B46B2" w:rsidRDefault="008B46B2" w:rsidP="008F7E9D">
      <w:pPr>
        <w:pStyle w:val="Listenabsatz"/>
        <w:numPr>
          <w:ilvl w:val="1"/>
          <w:numId w:val="5"/>
        </w:numPr>
        <w:jc w:val="both"/>
        <w:rPr>
          <w:rFonts w:cs="Arial"/>
        </w:rPr>
      </w:pPr>
      <w:r w:rsidRPr="623404EE">
        <w:rPr>
          <w:rFonts w:cs="Arial"/>
        </w:rPr>
        <w:t xml:space="preserve">Punktuelle Übernahme von Tätigkeiten durch Personen (z.B. Eltern als Begleitpersonen (z.B. Erstkommunionvorbereitung), </w:t>
      </w:r>
      <w:proofErr w:type="spellStart"/>
      <w:proofErr w:type="gramStart"/>
      <w:r w:rsidRPr="623404EE">
        <w:rPr>
          <w:rFonts w:cs="Arial"/>
        </w:rPr>
        <w:t>Köch</w:t>
      </w:r>
      <w:r w:rsidR="5C062F02" w:rsidRPr="623404EE">
        <w:rPr>
          <w:rFonts w:cs="Arial"/>
        </w:rPr>
        <w:t>:</w:t>
      </w:r>
      <w:r w:rsidRPr="623404EE">
        <w:rPr>
          <w:rFonts w:cs="Arial"/>
        </w:rPr>
        <w:t>innen</w:t>
      </w:r>
      <w:proofErr w:type="spellEnd"/>
      <w:proofErr w:type="gramEnd"/>
      <w:r w:rsidRPr="623404EE">
        <w:rPr>
          <w:rFonts w:cs="Arial"/>
        </w:rPr>
        <w:t xml:space="preserve"> auf Jungscharlager)</w:t>
      </w:r>
      <w:r w:rsidR="00137054" w:rsidRPr="623404EE">
        <w:rPr>
          <w:rFonts w:cs="Arial"/>
        </w:rPr>
        <w:t>, die keine Präventionsschulung haben</w:t>
      </w:r>
    </w:p>
    <w:p w14:paraId="5E632088" w14:textId="251A5ECC" w:rsidR="00D66A20" w:rsidRPr="00D66A20" w:rsidRDefault="00A641D2" w:rsidP="008F7E9D">
      <w:pPr>
        <w:pStyle w:val="Listenabsatz"/>
        <w:numPr>
          <w:ilvl w:val="1"/>
          <w:numId w:val="5"/>
        </w:numPr>
        <w:jc w:val="both"/>
        <w:rPr>
          <w:rFonts w:cs="Arial"/>
        </w:rPr>
      </w:pPr>
      <w:r w:rsidRPr="623404EE">
        <w:rPr>
          <w:rFonts w:cs="Arial"/>
        </w:rPr>
        <w:t>Externe Persone</w:t>
      </w:r>
      <w:r w:rsidR="00D66A20" w:rsidRPr="623404EE">
        <w:rPr>
          <w:rFonts w:cs="Arial"/>
        </w:rPr>
        <w:t xml:space="preserve">n (z.B. </w:t>
      </w:r>
      <w:proofErr w:type="spellStart"/>
      <w:proofErr w:type="gramStart"/>
      <w:r w:rsidR="00D66A20" w:rsidRPr="623404EE">
        <w:rPr>
          <w:rFonts w:cs="Arial"/>
        </w:rPr>
        <w:t>Mieter</w:t>
      </w:r>
      <w:r w:rsidR="4606BEA3" w:rsidRPr="623404EE">
        <w:rPr>
          <w:rFonts w:cs="Arial"/>
        </w:rPr>
        <w:t>:</w:t>
      </w:r>
      <w:r w:rsidR="00D66A20" w:rsidRPr="623404EE">
        <w:rPr>
          <w:rFonts w:cs="Arial"/>
        </w:rPr>
        <w:t>innen</w:t>
      </w:r>
      <w:proofErr w:type="spellEnd"/>
      <w:proofErr w:type="gramEnd"/>
      <w:r w:rsidR="00D66A20" w:rsidRPr="623404EE">
        <w:rPr>
          <w:rFonts w:cs="Arial"/>
        </w:rPr>
        <w:t>)</w:t>
      </w:r>
    </w:p>
    <w:p w14:paraId="3B7FD02C" w14:textId="7B33074A" w:rsidR="00D6424E" w:rsidRDefault="00D6424E" w:rsidP="008F7E9D">
      <w:pPr>
        <w:pStyle w:val="Listenabsatz"/>
        <w:numPr>
          <w:ilvl w:val="1"/>
          <w:numId w:val="5"/>
        </w:numPr>
        <w:jc w:val="both"/>
        <w:rPr>
          <w:rFonts w:cs="Arial"/>
        </w:rPr>
      </w:pPr>
      <w:r w:rsidRPr="623404EE">
        <w:rPr>
          <w:rFonts w:cs="Arial"/>
        </w:rPr>
        <w:t>…</w:t>
      </w:r>
      <w:r>
        <w:br/>
      </w:r>
    </w:p>
    <w:p w14:paraId="42CD5C06" w14:textId="77777777" w:rsidR="00D6424E" w:rsidRDefault="00D6424E" w:rsidP="008F7E9D">
      <w:pPr>
        <w:pStyle w:val="Listenabsatz"/>
        <w:numPr>
          <w:ilvl w:val="0"/>
          <w:numId w:val="5"/>
        </w:numPr>
        <w:jc w:val="both"/>
        <w:rPr>
          <w:rFonts w:cs="Arial"/>
        </w:rPr>
      </w:pPr>
      <w:r w:rsidRPr="623404EE">
        <w:rPr>
          <w:rFonts w:cs="Arial"/>
        </w:rPr>
        <w:t>Abhängig von Situationen:</w:t>
      </w:r>
    </w:p>
    <w:p w14:paraId="5B502546" w14:textId="0204D5F1" w:rsidR="00D6424E" w:rsidRDefault="4000FE31" w:rsidP="008F7E9D">
      <w:pPr>
        <w:pStyle w:val="Listenabsatz"/>
        <w:numPr>
          <w:ilvl w:val="1"/>
          <w:numId w:val="5"/>
        </w:numPr>
        <w:jc w:val="both"/>
        <w:rPr>
          <w:rFonts w:cs="Arial"/>
        </w:rPr>
      </w:pPr>
      <w:r w:rsidRPr="623404EE">
        <w:rPr>
          <w:rFonts w:cs="Arial"/>
        </w:rPr>
        <w:t>W</w:t>
      </w:r>
      <w:r w:rsidR="00D6424E" w:rsidRPr="623404EE">
        <w:rPr>
          <w:rFonts w:cs="Arial"/>
        </w:rPr>
        <w:t xml:space="preserve">o gibt es Abhängigkeits- oder Machtverhältnisse (z.B. </w:t>
      </w:r>
      <w:proofErr w:type="spellStart"/>
      <w:proofErr w:type="gramStart"/>
      <w:r w:rsidR="00A641D2" w:rsidRPr="623404EE">
        <w:rPr>
          <w:rFonts w:cs="Arial"/>
        </w:rPr>
        <w:t>Mitarbeiter</w:t>
      </w:r>
      <w:r w:rsidR="60141423" w:rsidRPr="623404EE">
        <w:rPr>
          <w:rFonts w:cs="Arial"/>
        </w:rPr>
        <w:t>:</w:t>
      </w:r>
      <w:r w:rsidR="00290A2B" w:rsidRPr="623404EE">
        <w:rPr>
          <w:rFonts w:cs="Arial"/>
        </w:rPr>
        <w:t>innen</w:t>
      </w:r>
      <w:proofErr w:type="spellEnd"/>
      <w:proofErr w:type="gramEnd"/>
      <w:r w:rsidR="00D6424E" w:rsidRPr="623404EE">
        <w:rPr>
          <w:rFonts w:cs="Arial"/>
        </w:rPr>
        <w:t>)?</w:t>
      </w:r>
    </w:p>
    <w:p w14:paraId="2CB2E6C4" w14:textId="51E7D3F8" w:rsidR="00D6424E" w:rsidRDefault="00D6424E" w:rsidP="008F7E9D">
      <w:pPr>
        <w:pStyle w:val="Listenabsatz"/>
        <w:numPr>
          <w:ilvl w:val="1"/>
          <w:numId w:val="5"/>
        </w:numPr>
        <w:jc w:val="both"/>
        <w:rPr>
          <w:rFonts w:cs="Arial"/>
        </w:rPr>
      </w:pPr>
      <w:r w:rsidRPr="623404EE">
        <w:rPr>
          <w:rFonts w:cs="Arial"/>
        </w:rPr>
        <w:t>Risiken durch Traditionen und Rituale (z.B. Initiationsriten</w:t>
      </w:r>
      <w:r w:rsidR="00290A2B" w:rsidRPr="623404EE">
        <w:rPr>
          <w:rFonts w:cs="Arial"/>
        </w:rPr>
        <w:t>, Gruselwege</w:t>
      </w:r>
      <w:r w:rsidRPr="623404EE">
        <w:rPr>
          <w:rFonts w:cs="Arial"/>
        </w:rPr>
        <w:t>)</w:t>
      </w:r>
    </w:p>
    <w:p w14:paraId="664BBC1A" w14:textId="77777777" w:rsidR="00D6424E" w:rsidRPr="00DA6498" w:rsidRDefault="00D6424E" w:rsidP="008F7E9D">
      <w:pPr>
        <w:pStyle w:val="Listenabsatz"/>
        <w:numPr>
          <w:ilvl w:val="1"/>
          <w:numId w:val="5"/>
        </w:numPr>
        <w:jc w:val="both"/>
        <w:rPr>
          <w:rFonts w:cs="Arial"/>
        </w:rPr>
      </w:pPr>
      <w:r w:rsidRPr="623404EE">
        <w:rPr>
          <w:rFonts w:cs="Arial"/>
        </w:rPr>
        <w:t>Spirituelle Angebote (z.B. Beichte)</w:t>
      </w:r>
    </w:p>
    <w:p w14:paraId="6D538F79" w14:textId="7B168D39" w:rsidR="00D6424E" w:rsidRPr="0071279B" w:rsidRDefault="00290A2B" w:rsidP="008F7E9D">
      <w:pPr>
        <w:pStyle w:val="Listenabsatz"/>
        <w:numPr>
          <w:ilvl w:val="1"/>
          <w:numId w:val="5"/>
        </w:numPr>
        <w:jc w:val="both"/>
        <w:rPr>
          <w:rFonts w:cs="Arial"/>
        </w:rPr>
      </w:pPr>
      <w:r w:rsidRPr="623404EE">
        <w:rPr>
          <w:rFonts w:cs="Arial"/>
        </w:rPr>
        <w:t>Sportangebote</w:t>
      </w:r>
    </w:p>
    <w:p w14:paraId="44FE2191" w14:textId="2E0003B2" w:rsidR="005224C1" w:rsidRPr="005224C1" w:rsidRDefault="00D6424E" w:rsidP="008F7E9D">
      <w:pPr>
        <w:pStyle w:val="Listenabsatz"/>
        <w:numPr>
          <w:ilvl w:val="1"/>
          <w:numId w:val="5"/>
        </w:numPr>
        <w:jc w:val="both"/>
        <w:rPr>
          <w:rFonts w:cs="Arial"/>
        </w:rPr>
      </w:pPr>
      <w:r w:rsidRPr="623404EE">
        <w:rPr>
          <w:rFonts w:cs="Arial"/>
        </w:rPr>
        <w:t>Einzelsituationen</w:t>
      </w:r>
      <w:r w:rsidR="005224C1" w:rsidRPr="623404EE">
        <w:rPr>
          <w:rFonts w:cs="Arial"/>
        </w:rPr>
        <w:t xml:space="preserve"> (z.B. </w:t>
      </w:r>
      <w:r w:rsidR="0071279B" w:rsidRPr="623404EE">
        <w:rPr>
          <w:rFonts w:cs="Arial"/>
        </w:rPr>
        <w:t>Seelsorgerische Gespräche</w:t>
      </w:r>
      <w:r w:rsidR="005224C1" w:rsidRPr="623404EE">
        <w:rPr>
          <w:rFonts w:cs="Arial"/>
        </w:rPr>
        <w:t xml:space="preserve">, </w:t>
      </w:r>
      <w:r w:rsidRPr="623404EE">
        <w:rPr>
          <w:rFonts w:cs="Arial"/>
        </w:rPr>
        <w:t>Disziplinarische Gespräche</w:t>
      </w:r>
      <w:r w:rsidR="005224C1" w:rsidRPr="623404EE">
        <w:rPr>
          <w:rFonts w:cs="Arial"/>
        </w:rPr>
        <w:t>, Mitnahme im Auto)</w:t>
      </w:r>
    </w:p>
    <w:p w14:paraId="11F3C5FE" w14:textId="777EA99B" w:rsidR="00D6424E" w:rsidRDefault="00D6424E" w:rsidP="008F7E9D">
      <w:pPr>
        <w:pStyle w:val="Listenabsatz"/>
        <w:numPr>
          <w:ilvl w:val="1"/>
          <w:numId w:val="5"/>
        </w:numPr>
        <w:jc w:val="both"/>
        <w:rPr>
          <w:rFonts w:cs="Arial"/>
        </w:rPr>
      </w:pPr>
      <w:r w:rsidRPr="623404EE">
        <w:rPr>
          <w:rFonts w:cs="Arial"/>
        </w:rPr>
        <w:t>Spezielle Angebote</w:t>
      </w:r>
      <w:r w:rsidR="005D183B" w:rsidRPr="623404EE">
        <w:rPr>
          <w:rFonts w:cs="Arial"/>
        </w:rPr>
        <w:t xml:space="preserve"> (</w:t>
      </w:r>
      <w:r w:rsidRPr="623404EE">
        <w:rPr>
          <w:rFonts w:cs="Arial"/>
        </w:rPr>
        <w:t>z.B.</w:t>
      </w:r>
      <w:r w:rsidR="005D183B" w:rsidRPr="623404EE">
        <w:rPr>
          <w:rFonts w:cs="Arial"/>
        </w:rPr>
        <w:t xml:space="preserve"> Skiwochen, Wallfahrten, Pfarrball, Pfarrfest, Theateraufführungen)</w:t>
      </w:r>
    </w:p>
    <w:p w14:paraId="171BC039" w14:textId="77777777" w:rsidR="004F28AE" w:rsidRDefault="004F28AE" w:rsidP="008F7E9D">
      <w:pPr>
        <w:pStyle w:val="Listenabsatz"/>
        <w:numPr>
          <w:ilvl w:val="1"/>
          <w:numId w:val="5"/>
        </w:numPr>
        <w:jc w:val="both"/>
        <w:rPr>
          <w:rFonts w:cs="Arial"/>
        </w:rPr>
      </w:pPr>
      <w:r w:rsidRPr="623404EE">
        <w:rPr>
          <w:rFonts w:cs="Arial"/>
        </w:rPr>
        <w:t>Nutzung von sozialen Medien</w:t>
      </w:r>
    </w:p>
    <w:p w14:paraId="4523FA71" w14:textId="4A3BA3D0" w:rsidR="004F28AE" w:rsidRDefault="004F28AE" w:rsidP="008F7E9D">
      <w:pPr>
        <w:pStyle w:val="Listenabsatz"/>
        <w:numPr>
          <w:ilvl w:val="1"/>
          <w:numId w:val="5"/>
        </w:numPr>
        <w:jc w:val="both"/>
        <w:rPr>
          <w:rFonts w:cs="Arial"/>
        </w:rPr>
      </w:pPr>
      <w:r w:rsidRPr="623404EE">
        <w:rPr>
          <w:rFonts w:cs="Arial"/>
        </w:rPr>
        <w:t>Umgang mit Fotos und Videos</w:t>
      </w:r>
    </w:p>
    <w:p w14:paraId="2C1E0CE1" w14:textId="56C983FB" w:rsidR="00A12D2D" w:rsidRPr="00A12D2D" w:rsidRDefault="00544C66" w:rsidP="008F7E9D">
      <w:pPr>
        <w:pStyle w:val="Listenabsatz"/>
        <w:numPr>
          <w:ilvl w:val="1"/>
          <w:numId w:val="5"/>
        </w:numPr>
        <w:jc w:val="both"/>
        <w:rPr>
          <w:rFonts w:cs="Arial"/>
        </w:rPr>
      </w:pPr>
      <w:r w:rsidRPr="623404EE">
        <w:rPr>
          <w:rFonts w:cs="Arial"/>
        </w:rPr>
        <w:t>Umgang mit Regelverstößen/Missachtung von Verhaltensregeln</w:t>
      </w:r>
    </w:p>
    <w:p w14:paraId="7BD5904F" w14:textId="3BD191D9" w:rsidR="00D66A20" w:rsidRPr="00B745A1" w:rsidRDefault="00D6424E" w:rsidP="008F7E9D">
      <w:pPr>
        <w:pStyle w:val="Listenabsatz"/>
        <w:numPr>
          <w:ilvl w:val="1"/>
          <w:numId w:val="5"/>
        </w:numPr>
        <w:jc w:val="both"/>
        <w:rPr>
          <w:rFonts w:cs="Arial"/>
        </w:rPr>
      </w:pPr>
      <w:r w:rsidRPr="623404EE">
        <w:rPr>
          <w:rFonts w:cs="Arial"/>
        </w:rPr>
        <w:t>…</w:t>
      </w:r>
      <w:r>
        <w:br/>
      </w:r>
    </w:p>
    <w:p w14:paraId="4BE8E4EF" w14:textId="77777777" w:rsidR="00D6424E" w:rsidRPr="00310823" w:rsidRDefault="00D6424E" w:rsidP="008F7E9D">
      <w:pPr>
        <w:pStyle w:val="Listenabsatz"/>
        <w:numPr>
          <w:ilvl w:val="0"/>
          <w:numId w:val="5"/>
        </w:numPr>
        <w:jc w:val="both"/>
        <w:rPr>
          <w:rFonts w:cs="Arial"/>
        </w:rPr>
      </w:pPr>
      <w:r w:rsidRPr="623404EE">
        <w:rPr>
          <w:rFonts w:cs="Arial"/>
        </w:rPr>
        <w:lastRenderedPageBreak/>
        <w:t>Allgemeine Überlegungen:</w:t>
      </w:r>
    </w:p>
    <w:p w14:paraId="5D8F36C9" w14:textId="77777777" w:rsidR="00D6424E" w:rsidRDefault="00D6424E" w:rsidP="008F7E9D">
      <w:pPr>
        <w:pStyle w:val="Listenabsatz"/>
        <w:numPr>
          <w:ilvl w:val="1"/>
          <w:numId w:val="5"/>
        </w:numPr>
        <w:jc w:val="both"/>
        <w:rPr>
          <w:rFonts w:cs="Arial"/>
        </w:rPr>
      </w:pPr>
      <w:r w:rsidRPr="623404EE">
        <w:rPr>
          <w:rFonts w:cs="Arial"/>
        </w:rPr>
        <w:t>Entscheidungsstrukturen</w:t>
      </w:r>
    </w:p>
    <w:p w14:paraId="3DDD8C83" w14:textId="77777777" w:rsidR="00907836" w:rsidRDefault="00907836" w:rsidP="008F7E9D">
      <w:pPr>
        <w:pStyle w:val="Listenabsatz"/>
        <w:numPr>
          <w:ilvl w:val="1"/>
          <w:numId w:val="5"/>
        </w:numPr>
        <w:spacing w:after="0" w:line="276" w:lineRule="auto"/>
        <w:jc w:val="both"/>
      </w:pPr>
      <w:r w:rsidRPr="623404EE">
        <w:t>Umgang mit Nähe und Distanz</w:t>
      </w:r>
    </w:p>
    <w:p w14:paraId="7764496A" w14:textId="4D9DC5E0" w:rsidR="00907836" w:rsidRDefault="00907836" w:rsidP="008F7E9D">
      <w:pPr>
        <w:pStyle w:val="Listenabsatz"/>
        <w:numPr>
          <w:ilvl w:val="1"/>
          <w:numId w:val="5"/>
        </w:numPr>
        <w:spacing w:after="0" w:line="276" w:lineRule="auto"/>
        <w:jc w:val="both"/>
      </w:pPr>
      <w:r w:rsidRPr="623404EE">
        <w:t xml:space="preserve">Umgang mit </w:t>
      </w:r>
      <w:proofErr w:type="spellStart"/>
      <w:proofErr w:type="gramStart"/>
      <w:r w:rsidRPr="623404EE">
        <w:t>Mitarbeiter</w:t>
      </w:r>
      <w:r w:rsidR="49AFEF0C" w:rsidRPr="623404EE">
        <w:t>:</w:t>
      </w:r>
      <w:r w:rsidRPr="623404EE">
        <w:t>innen</w:t>
      </w:r>
      <w:proofErr w:type="spellEnd"/>
      <w:proofErr w:type="gramEnd"/>
    </w:p>
    <w:p w14:paraId="06C6D995" w14:textId="78A739B7" w:rsidR="00FC63E6" w:rsidRDefault="00FC63E6" w:rsidP="008F7E9D">
      <w:pPr>
        <w:pStyle w:val="Listenabsatz"/>
        <w:numPr>
          <w:ilvl w:val="1"/>
          <w:numId w:val="5"/>
        </w:numPr>
        <w:spacing w:after="0" w:line="276" w:lineRule="auto"/>
        <w:jc w:val="both"/>
      </w:pPr>
      <w:r w:rsidRPr="623404EE">
        <w:t xml:space="preserve">Strukturelle Gegebenheiten </w:t>
      </w:r>
    </w:p>
    <w:p w14:paraId="73F9ACE5" w14:textId="102E7C75" w:rsidR="00E56D9E" w:rsidRPr="00CF5713" w:rsidRDefault="00FC63E6" w:rsidP="008F7E9D">
      <w:pPr>
        <w:pStyle w:val="Listenabsatz"/>
        <w:numPr>
          <w:ilvl w:val="1"/>
          <w:numId w:val="5"/>
        </w:numPr>
        <w:spacing w:after="0" w:line="276" w:lineRule="auto"/>
        <w:jc w:val="both"/>
      </w:pPr>
      <w:r w:rsidRPr="623404EE">
        <w:t>…</w:t>
      </w:r>
    </w:p>
    <w:p w14:paraId="51EA09E6" w14:textId="77777777" w:rsidR="00A1446F" w:rsidRPr="00AB711E" w:rsidRDefault="00A1446F" w:rsidP="008F7E9D">
      <w:pPr>
        <w:pStyle w:val="berschrift1"/>
        <w:numPr>
          <w:ilvl w:val="1"/>
          <w:numId w:val="23"/>
        </w:numPr>
        <w:jc w:val="both"/>
        <w:rPr>
          <w:b/>
          <w:bCs/>
        </w:rPr>
      </w:pPr>
      <w:r w:rsidRPr="623404EE">
        <w:rPr>
          <w:b/>
          <w:bCs/>
        </w:rPr>
        <w:t>Schutzanalyse</w:t>
      </w:r>
    </w:p>
    <w:p w14:paraId="73ADE9E7" w14:textId="77777777" w:rsidR="00EF5DD0" w:rsidRDefault="00EF5DD0" w:rsidP="623404EE">
      <w:pPr>
        <w:spacing w:after="0" w:line="276" w:lineRule="auto"/>
        <w:jc w:val="both"/>
        <w:rPr>
          <w:rFonts w:cs="Arial"/>
        </w:rPr>
      </w:pPr>
    </w:p>
    <w:p w14:paraId="545B1D7E" w14:textId="3066D2B3" w:rsidR="000E0D23" w:rsidRDefault="00A1446F" w:rsidP="623404EE">
      <w:pPr>
        <w:spacing w:after="0" w:line="276" w:lineRule="auto"/>
        <w:jc w:val="both"/>
        <w:rPr>
          <w:color w:val="C00000"/>
        </w:rPr>
      </w:pPr>
      <w:r w:rsidRPr="623404EE">
        <w:t>Hier wir</w:t>
      </w:r>
      <w:r w:rsidR="002D2A4B" w:rsidRPr="623404EE">
        <w:t>d</w:t>
      </w:r>
      <w:r w:rsidRPr="623404EE">
        <w:t xml:space="preserve"> die Frage gestellt: Welche hilfreichen unterstützenden Maßnahmen, welche präventiven Strukturen und Maßnahmen sind bereits vorhanden</w:t>
      </w:r>
      <w:r w:rsidR="000E0D23" w:rsidRPr="623404EE">
        <w:t>?</w:t>
      </w:r>
    </w:p>
    <w:p w14:paraId="4F46025C" w14:textId="77777777" w:rsidR="000E0D23" w:rsidRDefault="000E0D23" w:rsidP="623404EE">
      <w:pPr>
        <w:spacing w:after="0" w:line="276" w:lineRule="auto"/>
        <w:jc w:val="both"/>
        <w:rPr>
          <w:color w:val="C00000"/>
        </w:rPr>
      </w:pPr>
    </w:p>
    <w:p w14:paraId="2316593C" w14:textId="1309E5AF" w:rsidR="0076756C" w:rsidRPr="00EF5DD0" w:rsidRDefault="00A1446F" w:rsidP="008F7E9D">
      <w:pPr>
        <w:pStyle w:val="Listenabsatz"/>
        <w:numPr>
          <w:ilvl w:val="0"/>
          <w:numId w:val="21"/>
        </w:numPr>
        <w:spacing w:after="0" w:line="276" w:lineRule="auto"/>
        <w:jc w:val="both"/>
      </w:pPr>
      <w:r w:rsidRPr="623404EE">
        <w:t xml:space="preserve">Welche Maßnahmen sind </w:t>
      </w:r>
      <w:r w:rsidR="0076756C" w:rsidRPr="623404EE">
        <w:t>in der Pfarre</w:t>
      </w:r>
      <w:r w:rsidRPr="623404EE">
        <w:t xml:space="preserve"> vorhanden? (z.B. </w:t>
      </w:r>
      <w:r w:rsidR="008B67BC" w:rsidRPr="623404EE">
        <w:t xml:space="preserve">Leitbild, </w:t>
      </w:r>
      <w:r w:rsidRPr="623404EE">
        <w:t>Verhaltensrichtlinien, Personalauswahlkriterien</w:t>
      </w:r>
      <w:r w:rsidR="002868E7" w:rsidRPr="623404EE">
        <w:t xml:space="preserve">, Gruppenregeln, Kriterien zur Aufnahme von </w:t>
      </w:r>
      <w:proofErr w:type="spellStart"/>
      <w:proofErr w:type="gramStart"/>
      <w:r w:rsidR="002868E7" w:rsidRPr="623404EE">
        <w:t>Gruppenleiter</w:t>
      </w:r>
      <w:r w:rsidR="434958A8" w:rsidRPr="623404EE">
        <w:t>:</w:t>
      </w:r>
      <w:r w:rsidR="002868E7" w:rsidRPr="623404EE">
        <w:t>innen</w:t>
      </w:r>
      <w:proofErr w:type="spellEnd"/>
      <w:proofErr w:type="gramEnd"/>
      <w:r w:rsidR="002868E7" w:rsidRPr="623404EE">
        <w:t>, Regelung für Beschwerden</w:t>
      </w:r>
      <w:r w:rsidRPr="623404EE">
        <w:t xml:space="preserve">). </w:t>
      </w:r>
    </w:p>
    <w:p w14:paraId="46E52781" w14:textId="53A3DCD5" w:rsidR="00EF5DD0" w:rsidRDefault="00A1446F" w:rsidP="008F7E9D">
      <w:pPr>
        <w:pStyle w:val="Listenabsatz"/>
        <w:numPr>
          <w:ilvl w:val="0"/>
          <w:numId w:val="21"/>
        </w:numPr>
        <w:spacing w:after="0" w:line="276" w:lineRule="auto"/>
        <w:jc w:val="both"/>
      </w:pPr>
      <w:r w:rsidRPr="623404EE">
        <w:t xml:space="preserve">Kennen Kinder, Jugendliche, schutzbedürftige Erwachsene und </w:t>
      </w:r>
      <w:proofErr w:type="spellStart"/>
      <w:proofErr w:type="gramStart"/>
      <w:r w:rsidRPr="623404EE">
        <w:t>Mitarbeiter</w:t>
      </w:r>
      <w:r w:rsidR="57E6A70E" w:rsidRPr="623404EE">
        <w:t>:</w:t>
      </w:r>
      <w:r w:rsidRPr="623404EE">
        <w:t>innen</w:t>
      </w:r>
      <w:proofErr w:type="spellEnd"/>
      <w:proofErr w:type="gramEnd"/>
      <w:r w:rsidRPr="623404EE">
        <w:t xml:space="preserve"> ihre Rechte?</w:t>
      </w:r>
    </w:p>
    <w:p w14:paraId="0C18DC05" w14:textId="77777777" w:rsidR="00EF5DD0" w:rsidRDefault="00A1446F" w:rsidP="008F7E9D">
      <w:pPr>
        <w:pStyle w:val="Listenabsatz"/>
        <w:numPr>
          <w:ilvl w:val="0"/>
          <w:numId w:val="21"/>
        </w:numPr>
        <w:spacing w:after="0" w:line="276" w:lineRule="auto"/>
        <w:jc w:val="both"/>
      </w:pPr>
      <w:r w:rsidRPr="623404EE">
        <w:t>Wann greift welche Regelung?</w:t>
      </w:r>
    </w:p>
    <w:p w14:paraId="3B129E3D" w14:textId="66AB32C7" w:rsidR="00A1446F" w:rsidRDefault="00A1446F" w:rsidP="008F7E9D">
      <w:pPr>
        <w:pStyle w:val="Listenabsatz"/>
        <w:numPr>
          <w:ilvl w:val="0"/>
          <w:numId w:val="21"/>
        </w:numPr>
        <w:spacing w:after="0" w:line="276" w:lineRule="auto"/>
        <w:jc w:val="both"/>
      </w:pPr>
      <w:r w:rsidRPr="623404EE">
        <w:t>Was sind unsere Stärken / Chancen</w:t>
      </w:r>
      <w:r w:rsidR="008B3F1D" w:rsidRPr="623404EE">
        <w:t xml:space="preserve"> (z</w:t>
      </w:r>
      <w:r w:rsidR="00431B40" w:rsidRPr="623404EE">
        <w:t>.B. Zusammenarbeit mit anderen Pfarren in Seelsorgeräumen</w:t>
      </w:r>
      <w:r w:rsidR="007F3676" w:rsidRPr="623404EE">
        <w:t>, Zivilgesellschaften</w:t>
      </w:r>
      <w:r w:rsidR="00431B40" w:rsidRPr="623404EE">
        <w:t>)</w:t>
      </w:r>
    </w:p>
    <w:p w14:paraId="3352C046" w14:textId="6E1F177A" w:rsidR="007B1581" w:rsidRDefault="007B1581" w:rsidP="008F7E9D">
      <w:pPr>
        <w:pStyle w:val="Listenabsatz"/>
        <w:numPr>
          <w:ilvl w:val="0"/>
          <w:numId w:val="21"/>
        </w:numPr>
        <w:spacing w:after="0" w:line="276" w:lineRule="auto"/>
        <w:jc w:val="both"/>
      </w:pPr>
      <w:r w:rsidRPr="623404EE">
        <w:t>Welche Kompetenzen bringen unsere haupt- und ehrenamtliche</w:t>
      </w:r>
      <w:r w:rsidR="03A0F8D9" w:rsidRPr="623404EE">
        <w:t>n</w:t>
      </w:r>
      <w:r w:rsidRPr="623404EE">
        <w:t xml:space="preserve"> </w:t>
      </w:r>
      <w:proofErr w:type="spellStart"/>
      <w:proofErr w:type="gramStart"/>
      <w:r w:rsidRPr="623404EE">
        <w:t>Mitarbeiter</w:t>
      </w:r>
      <w:r w:rsidR="54356FCC" w:rsidRPr="623404EE">
        <w:t>:</w:t>
      </w:r>
      <w:r w:rsidRPr="623404EE">
        <w:t>innen</w:t>
      </w:r>
      <w:proofErr w:type="spellEnd"/>
      <w:proofErr w:type="gramEnd"/>
      <w:r w:rsidRPr="623404EE">
        <w:t xml:space="preserve"> mit?</w:t>
      </w:r>
    </w:p>
    <w:p w14:paraId="77CBA5FE" w14:textId="381B7CEA" w:rsidR="007E1044" w:rsidRDefault="007E1044" w:rsidP="008F7E9D">
      <w:pPr>
        <w:pStyle w:val="Listenabsatz"/>
        <w:numPr>
          <w:ilvl w:val="0"/>
          <w:numId w:val="21"/>
        </w:numPr>
        <w:spacing w:after="0" w:line="276" w:lineRule="auto"/>
        <w:jc w:val="both"/>
      </w:pPr>
      <w:r w:rsidRPr="623404EE">
        <w:t xml:space="preserve">Welche Aus- und Weiterbildungen besuchen unsere </w:t>
      </w:r>
      <w:proofErr w:type="spellStart"/>
      <w:proofErr w:type="gramStart"/>
      <w:r w:rsidRPr="623404EE">
        <w:t>Mitarbeiter</w:t>
      </w:r>
      <w:r w:rsidR="0FB0C4BC" w:rsidRPr="623404EE">
        <w:t>:</w:t>
      </w:r>
      <w:r w:rsidRPr="623404EE">
        <w:t>innen</w:t>
      </w:r>
      <w:proofErr w:type="spellEnd"/>
      <w:proofErr w:type="gramEnd"/>
      <w:r w:rsidRPr="623404EE">
        <w:t>?</w:t>
      </w:r>
    </w:p>
    <w:p w14:paraId="1CB4C7CF" w14:textId="4BF3E8BA" w:rsidR="00AC55EB" w:rsidRPr="006E2C0A" w:rsidRDefault="001B205F" w:rsidP="008F7E9D">
      <w:pPr>
        <w:pStyle w:val="Listenabsatz"/>
        <w:numPr>
          <w:ilvl w:val="0"/>
          <w:numId w:val="21"/>
        </w:numPr>
        <w:spacing w:after="0" w:line="276" w:lineRule="auto"/>
        <w:jc w:val="both"/>
      </w:pPr>
      <w:r w:rsidRPr="623404EE">
        <w:t xml:space="preserve">Haben ehren- und hauptamtliche </w:t>
      </w:r>
      <w:proofErr w:type="spellStart"/>
      <w:proofErr w:type="gramStart"/>
      <w:r w:rsidRPr="623404EE">
        <w:t>Mitarbeiter</w:t>
      </w:r>
      <w:r w:rsidR="703FE0B5" w:rsidRPr="623404EE">
        <w:t>:</w:t>
      </w:r>
      <w:r w:rsidRPr="623404EE">
        <w:t>innen</w:t>
      </w:r>
      <w:proofErr w:type="spellEnd"/>
      <w:proofErr w:type="gramEnd"/>
      <w:r w:rsidRPr="623404EE">
        <w:t xml:space="preserve"> </w:t>
      </w:r>
      <w:r w:rsidR="001266EA" w:rsidRPr="623404EE">
        <w:t xml:space="preserve">in der Pfarre </w:t>
      </w:r>
      <w:r w:rsidRPr="623404EE">
        <w:t xml:space="preserve">schon Workshops/Schulungen zur Rahmenordnung (Grundkurs Prävention – Einführung in die Rahmenordnung, Grundkurs Prävention in Kinder- und Jugendpastoral) </w:t>
      </w:r>
      <w:r w:rsidR="001266EA" w:rsidRPr="623404EE">
        <w:t>besucht?</w:t>
      </w:r>
    </w:p>
    <w:p w14:paraId="79B89E5A" w14:textId="77777777" w:rsidR="000051C8" w:rsidRDefault="00AC55EB" w:rsidP="008F7E9D">
      <w:pPr>
        <w:pStyle w:val="Listenabsatz"/>
        <w:numPr>
          <w:ilvl w:val="0"/>
          <w:numId w:val="21"/>
        </w:numPr>
        <w:spacing w:after="0" w:line="276" w:lineRule="auto"/>
        <w:jc w:val="both"/>
      </w:pPr>
      <w:r w:rsidRPr="623404EE">
        <w:t xml:space="preserve">Welche relevanten Regelungen, Gesetze, Vorgaben, Richtlinien usw. kommen zur Anwendung?  </w:t>
      </w:r>
    </w:p>
    <w:p w14:paraId="1905CBC2" w14:textId="35A696E4" w:rsidR="00AC55EB" w:rsidRDefault="00AC55EB" w:rsidP="623404EE">
      <w:pPr>
        <w:spacing w:after="0" w:line="276" w:lineRule="auto"/>
        <w:ind w:left="360"/>
        <w:jc w:val="both"/>
      </w:pPr>
      <w:r w:rsidRPr="623404EE">
        <w:t xml:space="preserve">z.B. </w:t>
      </w:r>
      <w:r w:rsidR="000051C8" w:rsidRPr="623404EE">
        <w:t xml:space="preserve">Menschenrechtskonvention, </w:t>
      </w:r>
      <w:r w:rsidRPr="623404EE">
        <w:t xml:space="preserve">Kinderrechtskonvention, </w:t>
      </w:r>
      <w:r w:rsidR="0092302A" w:rsidRPr="623404EE">
        <w:t>Behindertenrechtskonvention</w:t>
      </w:r>
      <w:r w:rsidRPr="623404EE">
        <w:t>, Rahmenordnung der Bischofskonferenz</w:t>
      </w:r>
      <w:r w:rsidR="002312EB" w:rsidRPr="623404EE">
        <w:t xml:space="preserve"> (z.B. Meldepflicht)</w:t>
      </w:r>
      <w:r w:rsidRPr="623404EE">
        <w:t xml:space="preserve">, Gleichbehandlungsgesetz, </w:t>
      </w:r>
      <w:proofErr w:type="spellStart"/>
      <w:proofErr w:type="gramStart"/>
      <w:r w:rsidRPr="623404EE">
        <w:t>Arbeitnehmer</w:t>
      </w:r>
      <w:r w:rsidR="6AF95DD3" w:rsidRPr="623404EE">
        <w:t>:</w:t>
      </w:r>
      <w:r w:rsidR="008A31EE" w:rsidRPr="623404EE">
        <w:t>i</w:t>
      </w:r>
      <w:r w:rsidRPr="623404EE">
        <w:t>nnen</w:t>
      </w:r>
      <w:proofErr w:type="gramEnd"/>
      <w:r w:rsidR="008A31EE" w:rsidRPr="623404EE">
        <w:t>-S</w:t>
      </w:r>
      <w:r w:rsidRPr="623404EE">
        <w:t>chutzgesetz</w:t>
      </w:r>
      <w:proofErr w:type="spellEnd"/>
      <w:r w:rsidR="000051C8" w:rsidRPr="623404EE">
        <w:t xml:space="preserve">, </w:t>
      </w:r>
      <w:r w:rsidR="008A31EE" w:rsidRPr="623404EE">
        <w:t xml:space="preserve">Kinder- und Jugendschutzgesetz, </w:t>
      </w:r>
      <w:r w:rsidR="000051C8" w:rsidRPr="623404EE">
        <w:t>Kindergartengesetz</w:t>
      </w:r>
    </w:p>
    <w:p w14:paraId="5B5956C5" w14:textId="29A8E174" w:rsidR="00E40208" w:rsidRDefault="009B3722" w:rsidP="623404EE">
      <w:pPr>
        <w:spacing w:after="0" w:line="276" w:lineRule="auto"/>
        <w:jc w:val="both"/>
      </w:pPr>
      <w:r>
        <w:br/>
      </w:r>
      <w:r>
        <w:br/>
      </w:r>
      <w:r>
        <w:br/>
      </w:r>
      <w:r>
        <w:br/>
      </w:r>
    </w:p>
    <w:p w14:paraId="01516B82" w14:textId="65F5F7FA" w:rsidR="00E40208" w:rsidRPr="00FA71BE" w:rsidRDefault="00FD7C05" w:rsidP="623404EE">
      <w:pPr>
        <w:spacing w:after="0" w:line="276" w:lineRule="auto"/>
        <w:jc w:val="both"/>
        <w:rPr>
          <w:rFonts w:ascii="Arial" w:hAnsi="Arial" w:cs="Arial"/>
          <w:b/>
          <w:bCs/>
        </w:rPr>
      </w:pPr>
      <w:r>
        <w:rPr>
          <w:rFonts w:ascii="Arial" w:hAnsi="Arial" w:cs="Arial"/>
          <w:b/>
          <w:bCs/>
        </w:rPr>
        <w:lastRenderedPageBreak/>
        <w:br/>
      </w:r>
      <w:r w:rsidR="006502B8" w:rsidRPr="623404EE">
        <w:rPr>
          <w:rFonts w:ascii="Arial" w:hAnsi="Arial" w:cs="Arial"/>
          <w:b/>
          <w:bCs/>
        </w:rPr>
        <w:t>Implementierung der IST-Analyse im Schutzkonzept</w:t>
      </w:r>
    </w:p>
    <w:p w14:paraId="2B9604F0" w14:textId="77777777" w:rsidR="00E40208" w:rsidRDefault="00E40208" w:rsidP="623404EE">
      <w:pPr>
        <w:spacing w:after="0" w:line="276" w:lineRule="auto"/>
        <w:jc w:val="both"/>
        <w:rPr>
          <w:rFonts w:cs="Arial"/>
        </w:rPr>
      </w:pPr>
    </w:p>
    <w:p w14:paraId="35483332" w14:textId="6370FCC6" w:rsidR="00E40208" w:rsidRDefault="00E40208" w:rsidP="623404EE">
      <w:pPr>
        <w:spacing w:after="0" w:line="276" w:lineRule="auto"/>
        <w:jc w:val="both"/>
        <w:rPr>
          <w:rFonts w:cs="Arial"/>
        </w:rPr>
      </w:pPr>
      <w:r w:rsidRPr="623404EE">
        <w:rPr>
          <w:rFonts w:cs="Arial"/>
        </w:rPr>
        <w:t>Risiken sollen in einem Raster dargestellt und Maßnahmen dazu gefügt</w:t>
      </w:r>
      <w:r w:rsidR="2BB89742" w:rsidRPr="623404EE">
        <w:rPr>
          <w:rFonts w:cs="Arial"/>
        </w:rPr>
        <w:t xml:space="preserve"> werden</w:t>
      </w:r>
      <w:r w:rsidRPr="623404EE">
        <w:rPr>
          <w:rFonts w:cs="Arial"/>
        </w:rPr>
        <w:t>, ev. kann auch eine Bewertung des Risikos (Schadenshöhe, Eintrittswahrscheinlichkeit) erfolgen (Stichwort: Ris</w:t>
      </w:r>
      <w:r w:rsidR="00FB37C6" w:rsidRPr="623404EE">
        <w:rPr>
          <w:rFonts w:cs="Arial"/>
        </w:rPr>
        <w:t>iko</w:t>
      </w:r>
      <w:r w:rsidRPr="623404EE">
        <w:rPr>
          <w:rFonts w:cs="Arial"/>
        </w:rPr>
        <w:t>management).</w:t>
      </w:r>
    </w:p>
    <w:p w14:paraId="2604B48B" w14:textId="77777777" w:rsidR="00E40208" w:rsidRDefault="00E40208" w:rsidP="623404EE">
      <w:pPr>
        <w:spacing w:after="0" w:line="276" w:lineRule="auto"/>
        <w:jc w:val="both"/>
      </w:pPr>
      <w:r w:rsidRPr="623404EE">
        <w:t xml:space="preserve">Für jedes identifizierte Risiko werden eine oder mehrere Maßnahmen genannt, die das Risiko bestmöglich mindern. Dies können Verhaltensmaßnahmen, strukturelle Maßnahmen oder auch räumliche Maßnahmen sein. Diese Maßnahmen finden Einzug in Punkte des Schutzkonzeptes (z.B. Personal, Verhaltenskodex, Beschwerdemanagement). Dadurch können sich Redundanzen ergeben und man kann auf entsprechende Kapitel verweisen. </w:t>
      </w:r>
    </w:p>
    <w:p w14:paraId="6E738BF7" w14:textId="77777777" w:rsidR="00E40208" w:rsidRDefault="00E40208" w:rsidP="623404EE">
      <w:pPr>
        <w:spacing w:after="0" w:line="276" w:lineRule="auto"/>
        <w:jc w:val="both"/>
      </w:pPr>
    </w:p>
    <w:p w14:paraId="370E2C47" w14:textId="77777777" w:rsidR="00C03DBE" w:rsidRDefault="00C03DBE" w:rsidP="623404EE">
      <w:pPr>
        <w:spacing w:after="0" w:line="276" w:lineRule="auto"/>
        <w:jc w:val="both"/>
      </w:pPr>
      <w:r w:rsidRPr="623404EE">
        <w:t>Die gültigen Gesetze, Richtlinien und Vorgaben werden in der Präambel beschrieben.</w:t>
      </w:r>
    </w:p>
    <w:p w14:paraId="294A1281" w14:textId="5170DA3F" w:rsidR="00BB2E78" w:rsidRDefault="00C03DBE" w:rsidP="623404EE">
      <w:pPr>
        <w:spacing w:after="0" w:line="276" w:lineRule="auto"/>
        <w:jc w:val="both"/>
      </w:pPr>
      <w:r w:rsidRPr="623404EE">
        <w:t xml:space="preserve">Weitere </w:t>
      </w:r>
      <w:r w:rsidR="00BB2E78" w:rsidRPr="623404EE">
        <w:t xml:space="preserve">Ergebnisse der Schutzanalyse werden </w:t>
      </w:r>
      <w:r w:rsidR="00F25A72" w:rsidRPr="623404EE">
        <w:t xml:space="preserve">den </w:t>
      </w:r>
      <w:r w:rsidR="00581EEB" w:rsidRPr="623404EE">
        <w:t xml:space="preserve">entsprechenden </w:t>
      </w:r>
      <w:r w:rsidR="00F25A72" w:rsidRPr="623404EE">
        <w:t>Risiken zugeordnet und</w:t>
      </w:r>
      <w:r w:rsidR="00581EEB" w:rsidRPr="623404EE">
        <w:t xml:space="preserve"> als Regelungen in den jeweiligen Bestandteilen des Schutzkonzeptes </w:t>
      </w:r>
      <w:r w:rsidRPr="623404EE">
        <w:t>festgehalten. Gegebenenfalls müssen neue Regelungen bzw. Maßnahmen festgelegt werden.</w:t>
      </w:r>
    </w:p>
    <w:p w14:paraId="1D8EFAB3" w14:textId="77777777" w:rsidR="00E40208" w:rsidRDefault="00E40208" w:rsidP="623404EE">
      <w:pPr>
        <w:spacing w:after="0" w:line="276" w:lineRule="auto"/>
        <w:jc w:val="both"/>
      </w:pPr>
    </w:p>
    <w:p w14:paraId="113457B8" w14:textId="77777777" w:rsidR="00E40208" w:rsidRDefault="00E40208" w:rsidP="623404EE">
      <w:pPr>
        <w:pBdr>
          <w:top w:val="single" w:sz="4" w:space="1" w:color="auto"/>
          <w:left w:val="single" w:sz="4" w:space="4" w:color="auto"/>
          <w:bottom w:val="single" w:sz="4" w:space="1" w:color="auto"/>
          <w:right w:val="single" w:sz="4" w:space="4" w:color="auto"/>
        </w:pBdr>
        <w:spacing w:after="0" w:line="276" w:lineRule="auto"/>
        <w:jc w:val="both"/>
      </w:pPr>
      <w:r w:rsidRPr="623404EE">
        <w:t xml:space="preserve">Wie genau einzelne Punkte in der Risikoanalyse betrachtet werden müssen, hängt davon ab, ob es zu einem Thema schon entsprechende Regelungen in der Pfarre (z.B. durch früheren PGR-Beschluss) gibt.  </w:t>
      </w:r>
    </w:p>
    <w:p w14:paraId="2015EFE5" w14:textId="77777777" w:rsidR="00E40208" w:rsidRDefault="00E40208" w:rsidP="623404EE">
      <w:pPr>
        <w:pBdr>
          <w:top w:val="single" w:sz="4" w:space="1" w:color="auto"/>
          <w:left w:val="single" w:sz="4" w:space="4" w:color="auto"/>
          <w:bottom w:val="single" w:sz="4" w:space="1" w:color="auto"/>
          <w:right w:val="single" w:sz="4" w:space="4" w:color="auto"/>
        </w:pBdr>
        <w:spacing w:after="0" w:line="276" w:lineRule="auto"/>
        <w:jc w:val="both"/>
      </w:pPr>
    </w:p>
    <w:p w14:paraId="1B6B80DF" w14:textId="2D820967" w:rsidR="00492001" w:rsidRDefault="00E40208" w:rsidP="009B3722">
      <w:pPr>
        <w:pBdr>
          <w:top w:val="single" w:sz="4" w:space="1" w:color="auto"/>
          <w:left w:val="single" w:sz="4" w:space="4" w:color="auto"/>
          <w:bottom w:val="single" w:sz="4" w:space="1" w:color="auto"/>
          <w:right w:val="single" w:sz="4" w:space="4" w:color="auto"/>
        </w:pBdr>
        <w:spacing w:after="0" w:line="276" w:lineRule="auto"/>
      </w:pPr>
      <w:r w:rsidRPr="623404EE">
        <w:t>Bsp. Alkohol: In der Risikoanalyse muss genau angeschaut werden, in welchen Situationen der Konsum von Alkohol Grenzverletzungen begünstigen kann. Daran anschließend wird überlegt, wie das möglichst verhindert werden kann. Daraus abgeleitete Maßnahmen wären dann z.B. Regelungen, wie dafür gesorgt werden kann</w:t>
      </w:r>
      <w:r w:rsidR="00492001" w:rsidRPr="623404EE">
        <w:t>, dass:</w:t>
      </w:r>
      <w:r>
        <w:br/>
      </w:r>
      <w:r w:rsidR="0B8E1473" w:rsidRPr="623404EE">
        <w:t>o</w:t>
      </w:r>
      <w:r w:rsidR="623404EE" w:rsidRPr="623404EE">
        <w:t xml:space="preserve"> </w:t>
      </w:r>
      <w:r w:rsidRPr="623404EE">
        <w:t xml:space="preserve">kein Alkohol an unter 16-Jährige ausgeschenkt wird, </w:t>
      </w:r>
      <w:r>
        <w:br/>
      </w:r>
      <w:r w:rsidR="3993E8B4" w:rsidRPr="623404EE">
        <w:t>o</w:t>
      </w:r>
      <w:r w:rsidR="623404EE" w:rsidRPr="623404EE">
        <w:t xml:space="preserve"> </w:t>
      </w:r>
      <w:r w:rsidRPr="623404EE">
        <w:t xml:space="preserve">immer jemand fahrbereit nüchtern ist, </w:t>
      </w:r>
      <w:r>
        <w:br/>
      </w:r>
      <w:r w:rsidR="4B1EC412" w:rsidRPr="623404EE">
        <w:t>o</w:t>
      </w:r>
      <w:r w:rsidR="1960D954" w:rsidRPr="623404EE">
        <w:t xml:space="preserve"> </w:t>
      </w:r>
      <w:r w:rsidRPr="623404EE">
        <w:t xml:space="preserve">es eine Sperrstunde bei Veranstaltungen gibt, </w:t>
      </w:r>
    </w:p>
    <w:p w14:paraId="145F6D32" w14:textId="09FA6046" w:rsidR="00A90671" w:rsidRDefault="1BB77F1B" w:rsidP="009B3722">
      <w:pPr>
        <w:pBdr>
          <w:top w:val="single" w:sz="4" w:space="1" w:color="auto"/>
          <w:left w:val="single" w:sz="4" w:space="4" w:color="auto"/>
          <w:bottom w:val="single" w:sz="4" w:space="1" w:color="auto"/>
          <w:right w:val="single" w:sz="4" w:space="4" w:color="auto"/>
        </w:pBdr>
        <w:spacing w:after="0" w:line="276" w:lineRule="auto"/>
      </w:pPr>
      <w:r w:rsidRPr="623404EE">
        <w:t>o</w:t>
      </w:r>
      <w:r w:rsidR="6082DA13" w:rsidRPr="623404EE">
        <w:t xml:space="preserve"> </w:t>
      </w:r>
      <w:r w:rsidR="00E40208" w:rsidRPr="623404EE">
        <w:t>jemand sich um alkoholisierte Personen kümmer</w:t>
      </w:r>
      <w:r w:rsidR="00CF5713" w:rsidRPr="623404EE">
        <w:t>t</w:t>
      </w:r>
    </w:p>
    <w:p w14:paraId="0D546B33" w14:textId="57E6B72B" w:rsidR="00492001" w:rsidRDefault="53DBD9AD" w:rsidP="009B3722">
      <w:pPr>
        <w:pBdr>
          <w:top w:val="single" w:sz="4" w:space="1" w:color="auto"/>
          <w:left w:val="single" w:sz="4" w:space="4" w:color="auto"/>
          <w:bottom w:val="single" w:sz="4" w:space="1" w:color="auto"/>
          <w:right w:val="single" w:sz="4" w:space="4" w:color="auto"/>
        </w:pBdr>
        <w:spacing w:after="0" w:line="276" w:lineRule="auto"/>
      </w:pPr>
      <w:r w:rsidRPr="623404EE">
        <w:t>o</w:t>
      </w:r>
      <w:r w:rsidR="1075A986" w:rsidRPr="623404EE">
        <w:t xml:space="preserve"> </w:t>
      </w:r>
      <w:r w:rsidR="00E40208" w:rsidRPr="623404EE">
        <w:t xml:space="preserve">die Menge des ausgeschenkten Alkohols beschränkt wird </w:t>
      </w:r>
    </w:p>
    <w:p w14:paraId="166EAB89" w14:textId="0E2E3F32" w:rsidR="00492001" w:rsidRDefault="00E40208" w:rsidP="009B3722">
      <w:pPr>
        <w:pBdr>
          <w:top w:val="single" w:sz="4" w:space="1" w:color="auto"/>
          <w:left w:val="single" w:sz="4" w:space="4" w:color="auto"/>
          <w:bottom w:val="single" w:sz="4" w:space="1" w:color="auto"/>
          <w:right w:val="single" w:sz="4" w:space="4" w:color="auto"/>
        </w:pBdr>
        <w:spacing w:after="0" w:line="276" w:lineRule="auto"/>
      </w:pPr>
      <w:r w:rsidRPr="623404EE">
        <w:t xml:space="preserve">etc. </w:t>
      </w:r>
    </w:p>
    <w:p w14:paraId="04A0EF50" w14:textId="7AA13B58" w:rsidR="00E40208" w:rsidRPr="001F73A5" w:rsidRDefault="00E40208" w:rsidP="009B3722">
      <w:pPr>
        <w:pStyle w:val="Listenabsatz"/>
        <w:pBdr>
          <w:top w:val="single" w:sz="4" w:space="1" w:color="auto"/>
          <w:left w:val="single" w:sz="4" w:space="4" w:color="auto"/>
          <w:bottom w:val="single" w:sz="4" w:space="1" w:color="auto"/>
          <w:right w:val="single" w:sz="4" w:space="4" w:color="auto"/>
        </w:pBdr>
        <w:spacing w:after="0" w:line="276" w:lineRule="auto"/>
        <w:ind w:left="0"/>
      </w:pPr>
      <w:r w:rsidRPr="623404EE">
        <w:t>Wenn bereits entschieden wurde, bei Veranstaltungen grundsätzlich keinen Alkohol zu konsumieren bzw. auszuschenken, wird das in der Schutzanalyse auffallen.</w:t>
      </w:r>
      <w:r w:rsidR="0034546F" w:rsidRPr="623404EE">
        <w:t xml:space="preserve"> Ebenso die Regelungen des Jugendschutzgesetzes.</w:t>
      </w:r>
      <w:r w:rsidRPr="623404EE">
        <w:t xml:space="preserve"> Dann ist es ausreichend, diese Regelung im Schutzkonzept festzuhalten.</w:t>
      </w:r>
    </w:p>
    <w:p w14:paraId="2D0973FE" w14:textId="77777777" w:rsidR="00E40208" w:rsidRDefault="00E40208" w:rsidP="009B3722">
      <w:pPr>
        <w:pBdr>
          <w:top w:val="single" w:sz="4" w:space="1" w:color="auto"/>
          <w:left w:val="single" w:sz="4" w:space="4" w:color="auto"/>
          <w:bottom w:val="single" w:sz="4" w:space="1" w:color="auto"/>
          <w:right w:val="single" w:sz="4" w:space="4" w:color="auto"/>
        </w:pBdr>
        <w:spacing w:after="0" w:line="276" w:lineRule="auto"/>
      </w:pPr>
    </w:p>
    <w:p w14:paraId="5524E0E8" w14:textId="77777777" w:rsidR="00CF5713" w:rsidRDefault="00E40208" w:rsidP="009B3722">
      <w:pPr>
        <w:pBdr>
          <w:top w:val="single" w:sz="4" w:space="1" w:color="auto"/>
          <w:left w:val="single" w:sz="4" w:space="4" w:color="auto"/>
          <w:bottom w:val="single" w:sz="4" w:space="1" w:color="auto"/>
          <w:right w:val="single" w:sz="4" w:space="4" w:color="auto"/>
        </w:pBdr>
        <w:spacing w:after="0" w:line="276" w:lineRule="auto"/>
      </w:pPr>
      <w:r w:rsidRPr="623404EE">
        <w:lastRenderedPageBreak/>
        <w:t xml:space="preserve">Bsp. Überforderung: Wenn sich Leitungspersonen überfordert fühlen, kann es leicht zu gewaltvollem Verhalten kommen (z.B. laut werden, autoritäre Maßnahmen setzen etc.). In der Risikoanalyse wird geschaut, wo es zu solchen Überforderungen kommen kann und warum (z.B. </w:t>
      </w:r>
      <w:proofErr w:type="gramStart"/>
      <w:r w:rsidRPr="623404EE">
        <w:t>zu große Gruppe</w:t>
      </w:r>
      <w:proofErr w:type="gramEnd"/>
      <w:r w:rsidRPr="623404EE">
        <w:t xml:space="preserve">, allein verantwortlich, mangelnde Ausbildung etc.). </w:t>
      </w:r>
    </w:p>
    <w:p w14:paraId="3EFACA62" w14:textId="77777777" w:rsidR="00CF5713" w:rsidRDefault="00E40208" w:rsidP="009B3722">
      <w:pPr>
        <w:pBdr>
          <w:top w:val="single" w:sz="4" w:space="1" w:color="auto"/>
          <w:left w:val="single" w:sz="4" w:space="4" w:color="auto"/>
          <w:bottom w:val="single" w:sz="4" w:space="1" w:color="auto"/>
          <w:right w:val="single" w:sz="4" w:space="4" w:color="auto"/>
        </w:pBdr>
        <w:spacing w:after="0" w:line="276" w:lineRule="auto"/>
      </w:pPr>
      <w:r w:rsidRPr="623404EE">
        <w:t xml:space="preserve">Daraus werden dann Regelungen abgeleitet, um solche Situationen möglichst zu verhindern, z.B.: </w:t>
      </w:r>
    </w:p>
    <w:p w14:paraId="459E785F" w14:textId="44719490" w:rsidR="00CF5713" w:rsidRDefault="689E722E" w:rsidP="009B3722">
      <w:pPr>
        <w:pBdr>
          <w:top w:val="single" w:sz="4" w:space="1" w:color="auto"/>
          <w:left w:val="single" w:sz="4" w:space="4" w:color="auto"/>
          <w:bottom w:val="single" w:sz="4" w:space="1" w:color="auto"/>
          <w:right w:val="single" w:sz="4" w:space="4" w:color="auto"/>
        </w:pBdr>
        <w:spacing w:after="0" w:line="276" w:lineRule="auto"/>
      </w:pPr>
      <w:r w:rsidRPr="623404EE">
        <w:t xml:space="preserve">o </w:t>
      </w:r>
      <w:r w:rsidR="00E40208" w:rsidRPr="623404EE">
        <w:t xml:space="preserve">festgelegte Gruppengröße </w:t>
      </w:r>
    </w:p>
    <w:p w14:paraId="15AF179A" w14:textId="4E2C3BDA" w:rsidR="00CF5713" w:rsidRDefault="1594FA3C" w:rsidP="009B3722">
      <w:pPr>
        <w:pBdr>
          <w:top w:val="single" w:sz="4" w:space="1" w:color="auto"/>
          <w:left w:val="single" w:sz="4" w:space="4" w:color="auto"/>
          <w:bottom w:val="single" w:sz="4" w:space="1" w:color="auto"/>
          <w:right w:val="single" w:sz="4" w:space="4" w:color="auto"/>
        </w:pBdr>
        <w:spacing w:after="0" w:line="276" w:lineRule="auto"/>
      </w:pPr>
      <w:r w:rsidRPr="623404EE">
        <w:t xml:space="preserve">o </w:t>
      </w:r>
      <w:r w:rsidR="00E40208" w:rsidRPr="623404EE">
        <w:t xml:space="preserve">Gruppenleitung zu zweit </w:t>
      </w:r>
    </w:p>
    <w:p w14:paraId="13CA5CC3" w14:textId="2A2CBA4B" w:rsidR="00CF5713" w:rsidRDefault="35DA4FE6" w:rsidP="623404EE">
      <w:pPr>
        <w:pBdr>
          <w:top w:val="single" w:sz="4" w:space="1" w:color="auto"/>
          <w:left w:val="single" w:sz="4" w:space="4" w:color="auto"/>
          <w:bottom w:val="single" w:sz="4" w:space="1" w:color="auto"/>
          <w:right w:val="single" w:sz="4" w:space="4" w:color="auto"/>
        </w:pBdr>
        <w:spacing w:after="0" w:line="276" w:lineRule="auto"/>
        <w:jc w:val="both"/>
      </w:pPr>
      <w:r w:rsidRPr="623404EE">
        <w:t xml:space="preserve">o </w:t>
      </w:r>
      <w:r w:rsidR="00E40208" w:rsidRPr="623404EE">
        <w:t xml:space="preserve">Ausbildung als Voraussetzung für Gruppenleitung </w:t>
      </w:r>
    </w:p>
    <w:p w14:paraId="28A0DA6B" w14:textId="623898AB" w:rsidR="00CF5713" w:rsidRDefault="31630340" w:rsidP="623404EE">
      <w:pPr>
        <w:pBdr>
          <w:top w:val="single" w:sz="4" w:space="1" w:color="auto"/>
          <w:left w:val="single" w:sz="4" w:space="4" w:color="auto"/>
          <w:bottom w:val="single" w:sz="4" w:space="1" w:color="auto"/>
          <w:right w:val="single" w:sz="4" w:space="4" w:color="auto"/>
        </w:pBdr>
        <w:spacing w:after="0" w:line="276" w:lineRule="auto"/>
        <w:jc w:val="both"/>
      </w:pPr>
      <w:r w:rsidRPr="623404EE">
        <w:t xml:space="preserve">o </w:t>
      </w:r>
      <w:r w:rsidR="00E40208" w:rsidRPr="623404EE">
        <w:t xml:space="preserve">regelmäßige Weiterbildungsangebote </w:t>
      </w:r>
    </w:p>
    <w:p w14:paraId="5E2F69D3" w14:textId="5A51B891" w:rsidR="00CF5713" w:rsidRDefault="29F98CFD" w:rsidP="623404EE">
      <w:pPr>
        <w:pBdr>
          <w:top w:val="single" w:sz="4" w:space="1" w:color="auto"/>
          <w:left w:val="single" w:sz="4" w:space="4" w:color="auto"/>
          <w:bottom w:val="single" w:sz="4" w:space="1" w:color="auto"/>
          <w:right w:val="single" w:sz="4" w:space="4" w:color="auto"/>
        </w:pBdr>
        <w:spacing w:after="0" w:line="276" w:lineRule="auto"/>
        <w:jc w:val="both"/>
      </w:pPr>
      <w:r w:rsidRPr="623404EE">
        <w:t xml:space="preserve">o </w:t>
      </w:r>
      <w:r w:rsidR="00E40208" w:rsidRPr="623404EE">
        <w:t xml:space="preserve">Reflexionsmöglichkeiten für Leitungspersonen </w:t>
      </w:r>
    </w:p>
    <w:p w14:paraId="63C6838A" w14:textId="77777777" w:rsidR="00CF5713" w:rsidRDefault="00E40208" w:rsidP="623404EE">
      <w:pPr>
        <w:pBdr>
          <w:top w:val="single" w:sz="4" w:space="1" w:color="auto"/>
          <w:left w:val="single" w:sz="4" w:space="4" w:color="auto"/>
          <w:bottom w:val="single" w:sz="4" w:space="1" w:color="auto"/>
          <w:right w:val="single" w:sz="4" w:space="4" w:color="auto"/>
        </w:pBdr>
        <w:spacing w:after="0" w:line="276" w:lineRule="auto"/>
        <w:jc w:val="both"/>
      </w:pPr>
      <w:r w:rsidRPr="623404EE">
        <w:t xml:space="preserve">etc. </w:t>
      </w:r>
    </w:p>
    <w:p w14:paraId="5EB3A1A3" w14:textId="5BFBBE75" w:rsidR="00E40208" w:rsidRPr="00CF5713" w:rsidRDefault="00E40208" w:rsidP="623404EE">
      <w:pPr>
        <w:pStyle w:val="Listenabsatz"/>
        <w:pBdr>
          <w:top w:val="single" w:sz="4" w:space="1" w:color="auto"/>
          <w:left w:val="single" w:sz="4" w:space="4" w:color="auto"/>
          <w:bottom w:val="single" w:sz="4" w:space="1" w:color="auto"/>
          <w:right w:val="single" w:sz="4" w:space="4" w:color="auto"/>
        </w:pBdr>
        <w:spacing w:after="0" w:line="276" w:lineRule="auto"/>
        <w:ind w:left="0"/>
        <w:jc w:val="both"/>
      </w:pPr>
      <w:r w:rsidRPr="623404EE">
        <w:t>Wenn etwas davon schon vereinbart wurde, wird es in der Schutzanalyse auftauchen und kann gemeinsam mit evtl. nötigen neuen Maßnahmen in verschiedene Kapitel des Schutzkonzepts einfließen.</w:t>
      </w:r>
    </w:p>
    <w:p w14:paraId="19659F17" w14:textId="575AD276" w:rsidR="001F73A5" w:rsidRDefault="001F73A5" w:rsidP="623404EE">
      <w:pPr>
        <w:jc w:val="both"/>
      </w:pPr>
      <w:r w:rsidRPr="623404EE">
        <w:br w:type="page"/>
      </w:r>
    </w:p>
    <w:p w14:paraId="48BD9703" w14:textId="2330B065" w:rsidR="00980095" w:rsidRPr="009B3722" w:rsidRDefault="00795F14" w:rsidP="008F7E9D">
      <w:pPr>
        <w:pStyle w:val="berschrift1"/>
        <w:numPr>
          <w:ilvl w:val="0"/>
          <w:numId w:val="23"/>
        </w:numPr>
        <w:jc w:val="both"/>
        <w:rPr>
          <w:b/>
          <w:bCs/>
        </w:rPr>
      </w:pPr>
      <w:r w:rsidRPr="009B3722">
        <w:rPr>
          <w:b/>
          <w:bCs/>
        </w:rPr>
        <w:lastRenderedPageBreak/>
        <w:t xml:space="preserve">Bestandteile </w:t>
      </w:r>
      <w:r w:rsidR="00A610C5" w:rsidRPr="009B3722">
        <w:rPr>
          <w:b/>
          <w:bCs/>
        </w:rPr>
        <w:t>des Schutzkonzeptes</w:t>
      </w:r>
      <w:r w:rsidR="1DC1D732" w:rsidRPr="009B3722">
        <w:rPr>
          <w:b/>
          <w:bCs/>
        </w:rPr>
        <w:t xml:space="preserve"> </w:t>
      </w:r>
    </w:p>
    <w:p w14:paraId="5DFCED5E" w14:textId="77777777" w:rsidR="00A610C5" w:rsidRDefault="00A610C5" w:rsidP="623404EE">
      <w:pPr>
        <w:jc w:val="both"/>
      </w:pPr>
    </w:p>
    <w:p w14:paraId="2F6BB315" w14:textId="3817AC6C" w:rsidR="00F31A52" w:rsidRDefault="00CA257E" w:rsidP="623404EE">
      <w:pPr>
        <w:jc w:val="both"/>
      </w:pPr>
      <w:r>
        <w:t xml:space="preserve">Folgende Inhalte </w:t>
      </w:r>
      <w:r w:rsidRPr="623404EE">
        <w:rPr>
          <w:b/>
          <w:bCs/>
        </w:rPr>
        <w:t xml:space="preserve">müssen </w:t>
      </w:r>
      <w:r>
        <w:t>in allen Schutzkonzepten vorkommen – entweder als eigenes Kapitel</w:t>
      </w:r>
      <w:r w:rsidR="002E2A34">
        <w:t xml:space="preserve"> oder in andere Kapitel integriert.</w:t>
      </w:r>
    </w:p>
    <w:p w14:paraId="10079A09" w14:textId="1C69B57F" w:rsidR="00A610C5" w:rsidRPr="00C12602" w:rsidRDefault="00A610C5" w:rsidP="008F7E9D">
      <w:pPr>
        <w:pStyle w:val="berschrift1"/>
        <w:numPr>
          <w:ilvl w:val="1"/>
          <w:numId w:val="23"/>
        </w:numPr>
        <w:jc w:val="both"/>
        <w:rPr>
          <w:b/>
          <w:bCs/>
        </w:rPr>
      </w:pPr>
      <w:r w:rsidRPr="623404EE">
        <w:rPr>
          <w:b/>
          <w:bCs/>
        </w:rPr>
        <w:t>Personal</w:t>
      </w:r>
    </w:p>
    <w:p w14:paraId="25720C93" w14:textId="77777777" w:rsidR="003E6166" w:rsidRPr="003E6166" w:rsidRDefault="003E6166" w:rsidP="623404EE">
      <w:pPr>
        <w:jc w:val="both"/>
      </w:pPr>
    </w:p>
    <w:p w14:paraId="67EDB01B" w14:textId="2490B39F" w:rsidR="00505B52" w:rsidRPr="00A610C5" w:rsidRDefault="00E57615" w:rsidP="623404EE">
      <w:pPr>
        <w:jc w:val="both"/>
      </w:pPr>
      <w:r>
        <w:t xml:space="preserve">Es ist wichtig, dass Personen, die in </w:t>
      </w:r>
      <w:r w:rsidR="003603CD">
        <w:t xml:space="preserve">der </w:t>
      </w:r>
      <w:r>
        <w:t xml:space="preserve">Pfarre haupt- und ehrenamtlich tätig sind, </w:t>
      </w:r>
      <w:r w:rsidR="004E0733">
        <w:t xml:space="preserve">fachlich und persönlich kompetent sind und für ihre Tätigkeiten gut ausgebildet sind. </w:t>
      </w:r>
      <w:r w:rsidR="00785042">
        <w:t>Strukturelle Maßnahmen</w:t>
      </w:r>
      <w:r w:rsidR="00404AE5">
        <w:t xml:space="preserve"> </w:t>
      </w:r>
      <w:r w:rsidR="00785042">
        <w:t xml:space="preserve">schützen </w:t>
      </w:r>
      <w:proofErr w:type="spellStart"/>
      <w:proofErr w:type="gramStart"/>
      <w:r w:rsidR="00785042">
        <w:t>Mitarbeiter</w:t>
      </w:r>
      <w:r w:rsidR="4E592BD1">
        <w:t>:</w:t>
      </w:r>
      <w:r w:rsidR="00785042">
        <w:t>innen</w:t>
      </w:r>
      <w:proofErr w:type="spellEnd"/>
      <w:proofErr w:type="gramEnd"/>
      <w:r w:rsidR="00785042">
        <w:t xml:space="preserve"> vor Überforderung und wirken abschreckend auf </w:t>
      </w:r>
      <w:r w:rsidR="006A16C5">
        <w:t>potentielle</w:t>
      </w:r>
      <w:r w:rsidR="00785042">
        <w:t xml:space="preserve"> </w:t>
      </w:r>
      <w:proofErr w:type="spellStart"/>
      <w:r w:rsidR="00785042">
        <w:t>Täter</w:t>
      </w:r>
      <w:r w:rsidR="0FB777BE">
        <w:t>:</w:t>
      </w:r>
      <w:r w:rsidR="00785042">
        <w:t>innen</w:t>
      </w:r>
      <w:proofErr w:type="spellEnd"/>
      <w:r w:rsidR="00721312">
        <w:t>.</w:t>
      </w:r>
      <w:r w:rsidR="00721312">
        <w:br/>
        <w:t>Grundsätzlich muss</w:t>
      </w:r>
      <w:r w:rsidR="0016598E">
        <w:t xml:space="preserve"> geklärt werden, wer die Verantwortung für jeweilige haupt- und ehrenamtliche </w:t>
      </w:r>
      <w:proofErr w:type="spellStart"/>
      <w:r w:rsidR="0016598E">
        <w:t>Mitarbeiter</w:t>
      </w:r>
      <w:r w:rsidR="2AE75F2D">
        <w:t>:</w:t>
      </w:r>
      <w:r w:rsidR="0016598E">
        <w:t>innen</w:t>
      </w:r>
      <w:proofErr w:type="spellEnd"/>
      <w:r w:rsidR="0016598E">
        <w:t xml:space="preserve"> trägt</w:t>
      </w:r>
      <w:r w:rsidR="00AA1A77">
        <w:t xml:space="preserve"> (z.B. dienstrechtliche Vorgesetzte, Zeitaufzeichnungen, Ablage von Verpflichtungserklärung, Einholung und Ablage von Strafregisterauszug)</w:t>
      </w:r>
    </w:p>
    <w:p w14:paraId="6617B223" w14:textId="777CA84F" w:rsidR="00273FB8" w:rsidRPr="00E537CA" w:rsidRDefault="00125EFD" w:rsidP="623404EE">
      <w:pPr>
        <w:jc w:val="both"/>
        <w:rPr>
          <w:rFonts w:cs="Arial"/>
        </w:rPr>
      </w:pPr>
      <w:r>
        <w:br/>
      </w:r>
      <w:r w:rsidRPr="623404EE">
        <w:rPr>
          <w:rFonts w:cs="Arial"/>
        </w:rPr>
        <w:t xml:space="preserve">Personalauswahl </w:t>
      </w:r>
    </w:p>
    <w:p w14:paraId="715863BF" w14:textId="2BE75E41" w:rsidR="00A610C5" w:rsidRDefault="00A610C5" w:rsidP="623404EE">
      <w:pPr>
        <w:pStyle w:val="Listenabsatz"/>
        <w:numPr>
          <w:ilvl w:val="0"/>
          <w:numId w:val="2"/>
        </w:numPr>
        <w:jc w:val="both"/>
        <w:rPr>
          <w:rFonts w:cs="Arial"/>
        </w:rPr>
      </w:pPr>
      <w:r w:rsidRPr="623404EE">
        <w:rPr>
          <w:rFonts w:cs="Arial"/>
        </w:rPr>
        <w:t>erforderliche Qualifikation</w:t>
      </w:r>
    </w:p>
    <w:p w14:paraId="66F79A69" w14:textId="52EB71F3" w:rsidR="00A610C5" w:rsidRPr="00545A70" w:rsidRDefault="00A610C5" w:rsidP="623404EE">
      <w:pPr>
        <w:pStyle w:val="Listenabsatz"/>
        <w:numPr>
          <w:ilvl w:val="0"/>
          <w:numId w:val="2"/>
        </w:numPr>
        <w:jc w:val="both"/>
        <w:rPr>
          <w:rFonts w:cs="Arial"/>
        </w:rPr>
      </w:pPr>
      <w:r w:rsidRPr="623404EE">
        <w:rPr>
          <w:rFonts w:cs="Arial"/>
        </w:rPr>
        <w:t>Strafregister</w:t>
      </w:r>
      <w:r w:rsidR="00FA57BB" w:rsidRPr="623404EE">
        <w:rPr>
          <w:rFonts w:cs="Arial"/>
        </w:rPr>
        <w:t>bescheinigung (</w:t>
      </w:r>
      <w:r w:rsidR="00AF4BCF" w:rsidRPr="623404EE">
        <w:rPr>
          <w:rFonts w:cs="Arial"/>
        </w:rPr>
        <w:t xml:space="preserve">zusätzlich </w:t>
      </w:r>
      <w:r w:rsidRPr="623404EE">
        <w:rPr>
          <w:rFonts w:cs="Arial"/>
        </w:rPr>
        <w:t>Ki</w:t>
      </w:r>
      <w:r w:rsidR="00785042" w:rsidRPr="623404EE">
        <w:rPr>
          <w:rFonts w:cs="Arial"/>
        </w:rPr>
        <w:t>nder- und Jugend</w:t>
      </w:r>
      <w:r w:rsidR="00FA57BB" w:rsidRPr="623404EE">
        <w:rPr>
          <w:rFonts w:cs="Arial"/>
        </w:rPr>
        <w:t>fürsorge</w:t>
      </w:r>
      <w:r w:rsidR="00785042" w:rsidRPr="623404EE">
        <w:rPr>
          <w:rFonts w:cs="Arial"/>
        </w:rPr>
        <w:t>,</w:t>
      </w:r>
      <w:r w:rsidRPr="623404EE">
        <w:rPr>
          <w:rFonts w:cs="Arial"/>
        </w:rPr>
        <w:t xml:space="preserve"> Pflege</w:t>
      </w:r>
      <w:r w:rsidR="00545A70" w:rsidRPr="623404EE">
        <w:rPr>
          <w:rFonts w:cs="Arial"/>
        </w:rPr>
        <w:t>- und Betreuung bei Bedarf</w:t>
      </w:r>
      <w:r w:rsidRPr="623404EE">
        <w:rPr>
          <w:rFonts w:cs="Arial"/>
        </w:rPr>
        <w:t>)</w:t>
      </w:r>
    </w:p>
    <w:p w14:paraId="140BA0F8" w14:textId="77777777" w:rsidR="009421C7" w:rsidRDefault="00A610C5" w:rsidP="623404EE">
      <w:pPr>
        <w:pStyle w:val="Listenabsatz"/>
        <w:numPr>
          <w:ilvl w:val="0"/>
          <w:numId w:val="2"/>
        </w:numPr>
        <w:jc w:val="both"/>
        <w:rPr>
          <w:rFonts w:cs="Arial"/>
        </w:rPr>
      </w:pPr>
      <w:r w:rsidRPr="623404EE">
        <w:rPr>
          <w:rFonts w:cs="Arial"/>
        </w:rPr>
        <w:t xml:space="preserve">Verpflichtungserklärung (zu Rahmenordnung und Schutzkonzept) </w:t>
      </w:r>
    </w:p>
    <w:p w14:paraId="3E1D1C99" w14:textId="77777777" w:rsidR="00A610C5" w:rsidRDefault="00A610C5" w:rsidP="623404EE">
      <w:pPr>
        <w:pStyle w:val="Listenabsatz"/>
        <w:numPr>
          <w:ilvl w:val="0"/>
          <w:numId w:val="2"/>
        </w:numPr>
        <w:jc w:val="both"/>
        <w:rPr>
          <w:rFonts w:cs="Arial"/>
        </w:rPr>
      </w:pPr>
      <w:r w:rsidRPr="623404EE">
        <w:rPr>
          <w:rFonts w:cs="Arial"/>
        </w:rPr>
        <w:t>Datenschutzerklärung</w:t>
      </w:r>
    </w:p>
    <w:p w14:paraId="3E2525D2" w14:textId="6CC7B9EE" w:rsidR="0016598E" w:rsidRPr="00DE2966" w:rsidRDefault="00607998" w:rsidP="623404EE">
      <w:pPr>
        <w:pStyle w:val="Listenabsatz"/>
        <w:numPr>
          <w:ilvl w:val="0"/>
          <w:numId w:val="2"/>
        </w:numPr>
        <w:jc w:val="both"/>
        <w:rPr>
          <w:rFonts w:cs="Arial"/>
        </w:rPr>
      </w:pPr>
      <w:r w:rsidRPr="623404EE">
        <w:rPr>
          <w:rFonts w:cs="Arial"/>
        </w:rPr>
        <w:t>i</w:t>
      </w:r>
      <w:r w:rsidR="008C5EEC" w:rsidRPr="623404EE">
        <w:rPr>
          <w:rFonts w:cs="Arial"/>
        </w:rPr>
        <w:t xml:space="preserve">n Bewerbungs- bzw. Auswahlgesprächen </w:t>
      </w:r>
      <w:r w:rsidR="3309D08A" w:rsidRPr="623404EE">
        <w:rPr>
          <w:rFonts w:cs="Arial"/>
        </w:rPr>
        <w:t xml:space="preserve">die Themen Prävention sowie </w:t>
      </w:r>
      <w:r w:rsidRPr="623404EE">
        <w:rPr>
          <w:rFonts w:cs="Arial"/>
        </w:rPr>
        <w:t xml:space="preserve">Nähe &amp; Distanz </w:t>
      </w:r>
      <w:r w:rsidR="7C71F12D" w:rsidRPr="623404EE">
        <w:rPr>
          <w:rFonts w:cs="Arial"/>
        </w:rPr>
        <w:t>ansprechen</w:t>
      </w:r>
    </w:p>
    <w:p w14:paraId="19E6BB25" w14:textId="241B9933" w:rsidR="00057205" w:rsidRPr="00057205" w:rsidRDefault="00057205" w:rsidP="623404EE">
      <w:pPr>
        <w:jc w:val="both"/>
        <w:rPr>
          <w:rFonts w:cs="Arial"/>
        </w:rPr>
      </w:pPr>
      <w:r>
        <w:br/>
      </w:r>
      <w:r w:rsidRPr="623404EE">
        <w:rPr>
          <w:rFonts w:cs="Arial"/>
        </w:rPr>
        <w:t>Personalentwicklung</w:t>
      </w:r>
    </w:p>
    <w:p w14:paraId="7DDEF2AB" w14:textId="1EE6CC06" w:rsidR="00A610C5" w:rsidRPr="006922F4" w:rsidRDefault="00A610C5" w:rsidP="623404EE">
      <w:pPr>
        <w:pStyle w:val="Listenabsatz"/>
        <w:numPr>
          <w:ilvl w:val="0"/>
          <w:numId w:val="2"/>
        </w:numPr>
        <w:jc w:val="both"/>
        <w:rPr>
          <w:rFonts w:cs="Arial"/>
        </w:rPr>
      </w:pPr>
      <w:r w:rsidRPr="623404EE">
        <w:rPr>
          <w:rFonts w:cs="Arial"/>
        </w:rPr>
        <w:t xml:space="preserve">Fort- und Weiterbildungen, </w:t>
      </w:r>
      <w:r w:rsidR="00720930" w:rsidRPr="623404EE">
        <w:rPr>
          <w:rFonts w:cs="Arial"/>
        </w:rPr>
        <w:t xml:space="preserve">v.a. </w:t>
      </w:r>
      <w:r w:rsidRPr="623404EE">
        <w:rPr>
          <w:rFonts w:cs="Arial"/>
        </w:rPr>
        <w:t>Schulungsmaßnahmen zu Schutzkonzept, Rahmenordnung, Prävention, Achtsamkeit</w:t>
      </w:r>
      <w:r w:rsidR="00720930" w:rsidRPr="623404EE">
        <w:rPr>
          <w:rFonts w:cs="Arial"/>
        </w:rPr>
        <w:t xml:space="preserve"> für Menschen in Funktionen (</w:t>
      </w:r>
      <w:proofErr w:type="spellStart"/>
      <w:proofErr w:type="gramStart"/>
      <w:r w:rsidR="00720930" w:rsidRPr="623404EE">
        <w:rPr>
          <w:rFonts w:cs="Arial"/>
        </w:rPr>
        <w:t>Gruppenleiter</w:t>
      </w:r>
      <w:r w:rsidR="3092313B" w:rsidRPr="623404EE">
        <w:rPr>
          <w:rFonts w:cs="Arial"/>
        </w:rPr>
        <w:t>:</w:t>
      </w:r>
      <w:r w:rsidR="00720930" w:rsidRPr="623404EE">
        <w:rPr>
          <w:rFonts w:cs="Arial"/>
        </w:rPr>
        <w:t>innen</w:t>
      </w:r>
      <w:proofErr w:type="spellEnd"/>
      <w:proofErr w:type="gramEnd"/>
      <w:r w:rsidR="00720930" w:rsidRPr="623404EE">
        <w:rPr>
          <w:rFonts w:cs="Arial"/>
        </w:rPr>
        <w:t xml:space="preserve">, </w:t>
      </w:r>
      <w:proofErr w:type="spellStart"/>
      <w:r w:rsidR="00720930" w:rsidRPr="623404EE">
        <w:rPr>
          <w:rFonts w:cs="Arial"/>
        </w:rPr>
        <w:t>Sakramentenpastoral</w:t>
      </w:r>
      <w:proofErr w:type="spellEnd"/>
      <w:r w:rsidR="00720930" w:rsidRPr="623404EE">
        <w:rPr>
          <w:rFonts w:cs="Arial"/>
        </w:rPr>
        <w:t xml:space="preserve">, </w:t>
      </w:r>
      <w:proofErr w:type="spellStart"/>
      <w:r w:rsidR="00720930" w:rsidRPr="623404EE">
        <w:rPr>
          <w:rFonts w:cs="Arial"/>
        </w:rPr>
        <w:t>Lagerleiter</w:t>
      </w:r>
      <w:r w:rsidR="4B2CFD2C" w:rsidRPr="623404EE">
        <w:rPr>
          <w:rFonts w:cs="Arial"/>
        </w:rPr>
        <w:t>:</w:t>
      </w:r>
      <w:r w:rsidR="00720930" w:rsidRPr="623404EE">
        <w:rPr>
          <w:rFonts w:cs="Arial"/>
        </w:rPr>
        <w:t>innen</w:t>
      </w:r>
      <w:proofErr w:type="spellEnd"/>
      <w:r w:rsidR="00720930" w:rsidRPr="623404EE">
        <w:rPr>
          <w:rFonts w:cs="Arial"/>
        </w:rPr>
        <w:t>)</w:t>
      </w:r>
      <w:r w:rsidR="00964888" w:rsidRPr="623404EE">
        <w:rPr>
          <w:rFonts w:cs="Arial"/>
        </w:rPr>
        <w:t>. Diese soll</w:t>
      </w:r>
      <w:r w:rsidR="2EBE542B" w:rsidRPr="623404EE">
        <w:rPr>
          <w:rFonts w:cs="Arial"/>
        </w:rPr>
        <w:t>en</w:t>
      </w:r>
      <w:r w:rsidR="00964888" w:rsidRPr="623404EE">
        <w:rPr>
          <w:rFonts w:cs="Arial"/>
        </w:rPr>
        <w:t xml:space="preserve"> zeitnah erfolgen und </w:t>
      </w:r>
      <w:r w:rsidR="00057205" w:rsidRPr="623404EE">
        <w:rPr>
          <w:rFonts w:cs="Arial"/>
        </w:rPr>
        <w:t>werden von diözesanen Fachstellen angeboten.</w:t>
      </w:r>
    </w:p>
    <w:p w14:paraId="6D108932" w14:textId="3325F645" w:rsidR="00A610C5" w:rsidRDefault="0011697C" w:rsidP="623404EE">
      <w:pPr>
        <w:pStyle w:val="Listenabsatz"/>
        <w:numPr>
          <w:ilvl w:val="0"/>
          <w:numId w:val="2"/>
        </w:numPr>
        <w:jc w:val="both"/>
        <w:rPr>
          <w:rFonts w:cs="Arial"/>
        </w:rPr>
      </w:pPr>
      <w:r w:rsidRPr="623404EE">
        <w:rPr>
          <w:rFonts w:cs="Arial"/>
        </w:rPr>
        <w:t xml:space="preserve">Reflexionsräume: </w:t>
      </w:r>
      <w:r w:rsidR="00A610C5" w:rsidRPr="623404EE">
        <w:rPr>
          <w:rFonts w:cs="Arial"/>
        </w:rPr>
        <w:t>Supervision/Intervision, regelmäßige Teambesprechungen</w:t>
      </w:r>
      <w:r w:rsidR="00E37FF4" w:rsidRPr="623404EE">
        <w:rPr>
          <w:rFonts w:cs="Arial"/>
        </w:rPr>
        <w:t xml:space="preserve"> (auch Austausch haupt- und ehrenamtliche </w:t>
      </w:r>
      <w:proofErr w:type="spellStart"/>
      <w:proofErr w:type="gramStart"/>
      <w:r w:rsidR="00E37FF4" w:rsidRPr="623404EE">
        <w:rPr>
          <w:rFonts w:cs="Arial"/>
        </w:rPr>
        <w:t>Mitarbeiter</w:t>
      </w:r>
      <w:r w:rsidR="294390E9" w:rsidRPr="623404EE">
        <w:rPr>
          <w:rFonts w:cs="Arial"/>
        </w:rPr>
        <w:t>:i</w:t>
      </w:r>
      <w:r w:rsidR="00E37FF4" w:rsidRPr="623404EE">
        <w:rPr>
          <w:rFonts w:cs="Arial"/>
        </w:rPr>
        <w:t>nnen</w:t>
      </w:r>
      <w:proofErr w:type="spellEnd"/>
      <w:proofErr w:type="gramEnd"/>
      <w:r w:rsidR="00E37FF4" w:rsidRPr="623404EE">
        <w:rPr>
          <w:rFonts w:cs="Arial"/>
        </w:rPr>
        <w:t>)</w:t>
      </w:r>
      <w:r w:rsidR="00131B5B" w:rsidRPr="623404EE">
        <w:rPr>
          <w:rFonts w:cs="Arial"/>
        </w:rPr>
        <w:t>, geistliche Begleitung</w:t>
      </w:r>
      <w:r w:rsidR="00A225DF" w:rsidRPr="623404EE">
        <w:rPr>
          <w:rFonts w:cs="Arial"/>
        </w:rPr>
        <w:t xml:space="preserve"> (wann, wie oft, für welche Gruppen)</w:t>
      </w:r>
    </w:p>
    <w:p w14:paraId="2E6C45C4" w14:textId="77CCC14D" w:rsidR="00A610C5" w:rsidRDefault="00A610C5" w:rsidP="623404EE">
      <w:pPr>
        <w:pStyle w:val="Listenabsatz"/>
        <w:numPr>
          <w:ilvl w:val="0"/>
          <w:numId w:val="2"/>
        </w:numPr>
        <w:jc w:val="both"/>
        <w:rPr>
          <w:rFonts w:cs="Arial"/>
        </w:rPr>
      </w:pPr>
      <w:r w:rsidRPr="623404EE">
        <w:rPr>
          <w:rFonts w:cs="Arial"/>
        </w:rPr>
        <w:t>Betreuungsschlüssel</w:t>
      </w:r>
      <w:r w:rsidR="001C43C3" w:rsidRPr="623404EE">
        <w:rPr>
          <w:rFonts w:cs="Arial"/>
        </w:rPr>
        <w:t xml:space="preserve"> </w:t>
      </w:r>
      <w:r w:rsidRPr="623404EE">
        <w:rPr>
          <w:rFonts w:cs="Arial"/>
        </w:rPr>
        <w:t>(Ki</w:t>
      </w:r>
      <w:r w:rsidR="00BF777E" w:rsidRPr="623404EE">
        <w:rPr>
          <w:rFonts w:cs="Arial"/>
        </w:rPr>
        <w:t>nder und Jugend-</w:t>
      </w:r>
      <w:r w:rsidRPr="623404EE">
        <w:rPr>
          <w:rFonts w:cs="Arial"/>
        </w:rPr>
        <w:t xml:space="preserve">/ </w:t>
      </w:r>
      <w:proofErr w:type="spellStart"/>
      <w:r w:rsidRPr="623404EE">
        <w:rPr>
          <w:rFonts w:cs="Arial"/>
        </w:rPr>
        <w:t>Sakramentenpastoral</w:t>
      </w:r>
      <w:proofErr w:type="spellEnd"/>
      <w:r w:rsidRPr="623404EE">
        <w:rPr>
          <w:rFonts w:cs="Arial"/>
        </w:rPr>
        <w:t>)</w:t>
      </w:r>
    </w:p>
    <w:p w14:paraId="1D25749E" w14:textId="77777777" w:rsidR="00E428F7" w:rsidRDefault="00A610C5" w:rsidP="623404EE">
      <w:pPr>
        <w:pStyle w:val="Listenabsatz"/>
        <w:numPr>
          <w:ilvl w:val="0"/>
          <w:numId w:val="2"/>
        </w:numPr>
        <w:jc w:val="both"/>
        <w:rPr>
          <w:rFonts w:cs="Arial"/>
        </w:rPr>
      </w:pPr>
      <w:r w:rsidRPr="623404EE">
        <w:rPr>
          <w:rFonts w:cs="Arial"/>
        </w:rPr>
        <w:t xml:space="preserve">Bei </w:t>
      </w:r>
      <w:r w:rsidR="00E428F7" w:rsidRPr="623404EE">
        <w:rPr>
          <w:rFonts w:cs="Arial"/>
        </w:rPr>
        <w:t>der Übernahme neuer Aufgaben</w:t>
      </w:r>
      <w:r w:rsidRPr="623404EE">
        <w:rPr>
          <w:rFonts w:cs="Arial"/>
        </w:rPr>
        <w:t xml:space="preserve"> erfolgt eine Einweisung in die spezifischen Regeln (Präventionsmaßnahmen) des neuen Bereichs</w:t>
      </w:r>
    </w:p>
    <w:p w14:paraId="31A3DB6F" w14:textId="79D94CCF" w:rsidR="00607998" w:rsidRDefault="00A610C5" w:rsidP="623404EE">
      <w:pPr>
        <w:pStyle w:val="Listenabsatz"/>
        <w:numPr>
          <w:ilvl w:val="0"/>
          <w:numId w:val="2"/>
        </w:numPr>
        <w:jc w:val="both"/>
        <w:rPr>
          <w:rFonts w:cs="Arial"/>
        </w:rPr>
      </w:pPr>
      <w:r w:rsidRPr="623404EE">
        <w:rPr>
          <w:rFonts w:cs="Arial"/>
        </w:rPr>
        <w:t>Themen von Prävention und Kultur der Achtsamkeit w</w:t>
      </w:r>
      <w:r w:rsidR="00E428F7" w:rsidRPr="623404EE">
        <w:rPr>
          <w:rFonts w:cs="Arial"/>
        </w:rPr>
        <w:t xml:space="preserve">erden </w:t>
      </w:r>
      <w:r w:rsidRPr="623404EE">
        <w:rPr>
          <w:rFonts w:cs="Arial"/>
        </w:rPr>
        <w:t>regelmäßig besprochen</w:t>
      </w:r>
      <w:r w:rsidR="00E428F7" w:rsidRPr="623404EE">
        <w:rPr>
          <w:rFonts w:cs="Arial"/>
        </w:rPr>
        <w:t xml:space="preserve"> </w:t>
      </w:r>
      <w:r w:rsidR="00B97903" w:rsidRPr="623404EE">
        <w:rPr>
          <w:rFonts w:cs="Arial"/>
        </w:rPr>
        <w:t>(z.B. jährlich in PGR)</w:t>
      </w:r>
      <w:r w:rsidR="00E428F7" w:rsidRPr="623404EE">
        <w:rPr>
          <w:rFonts w:cs="Arial"/>
        </w:rPr>
        <w:t xml:space="preserve"> </w:t>
      </w:r>
      <w:r w:rsidR="00FF5512" w:rsidRPr="623404EE">
        <w:rPr>
          <w:rFonts w:cs="Arial"/>
        </w:rPr>
        <w:t>und Veranstaltungen angeboten</w:t>
      </w:r>
    </w:p>
    <w:p w14:paraId="7D0BFD56" w14:textId="2FA38AD5" w:rsidR="00607998" w:rsidRDefault="00607998" w:rsidP="623404EE">
      <w:pPr>
        <w:pStyle w:val="Listenabsatz"/>
        <w:numPr>
          <w:ilvl w:val="0"/>
          <w:numId w:val="2"/>
        </w:numPr>
        <w:jc w:val="both"/>
        <w:rPr>
          <w:rFonts w:cs="Arial"/>
        </w:rPr>
      </w:pPr>
      <w:r w:rsidRPr="623404EE">
        <w:rPr>
          <w:rFonts w:cs="Arial"/>
        </w:rPr>
        <w:t>Regelmäßige Mitarbeiter*innen-Gespräche (idealerweise auch mit Ehrenamtlichen)</w:t>
      </w:r>
    </w:p>
    <w:p w14:paraId="1EF9A264" w14:textId="459E195C" w:rsidR="00A610C5" w:rsidRDefault="00F952CD" w:rsidP="623404EE">
      <w:pPr>
        <w:jc w:val="both"/>
      </w:pPr>
      <w:r>
        <w:lastRenderedPageBreak/>
        <w:t>Strukturelle Maßnahmen</w:t>
      </w:r>
    </w:p>
    <w:p w14:paraId="7CCB5E07" w14:textId="27964DFE" w:rsidR="00F952CD" w:rsidRDefault="00F952CD" w:rsidP="623404EE">
      <w:pPr>
        <w:pStyle w:val="Listenabsatz"/>
        <w:numPr>
          <w:ilvl w:val="0"/>
          <w:numId w:val="2"/>
        </w:numPr>
        <w:jc w:val="both"/>
        <w:rPr>
          <w:rFonts w:cs="Arial"/>
        </w:rPr>
      </w:pPr>
      <w:r w:rsidRPr="623404EE">
        <w:rPr>
          <w:rFonts w:cs="Arial"/>
        </w:rPr>
        <w:t>Umschreibung von Aufgabengebieten</w:t>
      </w:r>
      <w:r w:rsidR="00412247" w:rsidRPr="623404EE">
        <w:rPr>
          <w:rFonts w:cs="Arial"/>
        </w:rPr>
        <w:t xml:space="preserve"> und transparente Kriterien für </w:t>
      </w:r>
      <w:r w:rsidR="00135568" w:rsidRPr="623404EE">
        <w:rPr>
          <w:rFonts w:cs="Arial"/>
        </w:rPr>
        <w:t xml:space="preserve">das </w:t>
      </w:r>
      <w:r w:rsidR="00412247" w:rsidRPr="623404EE">
        <w:rPr>
          <w:rFonts w:cs="Arial"/>
        </w:rPr>
        <w:t>Ausüben von Aufgaben</w:t>
      </w:r>
    </w:p>
    <w:p w14:paraId="727DFDA3" w14:textId="3D41F6FA" w:rsidR="00F952CD" w:rsidRDefault="00F952CD" w:rsidP="623404EE">
      <w:pPr>
        <w:pStyle w:val="Listenabsatz"/>
        <w:numPr>
          <w:ilvl w:val="0"/>
          <w:numId w:val="2"/>
        </w:numPr>
        <w:jc w:val="both"/>
        <w:rPr>
          <w:rFonts w:cs="Arial"/>
        </w:rPr>
      </w:pPr>
      <w:r w:rsidRPr="623404EE">
        <w:rPr>
          <w:rFonts w:cs="Arial"/>
        </w:rPr>
        <w:t>Stellen-/Rollenbeschreibungen</w:t>
      </w:r>
    </w:p>
    <w:p w14:paraId="4B140B4A" w14:textId="3BFDF9F0" w:rsidR="00F952CD" w:rsidRDefault="00DE2966" w:rsidP="623404EE">
      <w:pPr>
        <w:pStyle w:val="Listenabsatz"/>
        <w:numPr>
          <w:ilvl w:val="0"/>
          <w:numId w:val="2"/>
        </w:numPr>
        <w:jc w:val="both"/>
        <w:rPr>
          <w:rFonts w:cs="Arial"/>
        </w:rPr>
      </w:pPr>
      <w:r w:rsidRPr="623404EE">
        <w:rPr>
          <w:rFonts w:cs="Arial"/>
        </w:rPr>
        <w:t>Probezeit</w:t>
      </w:r>
    </w:p>
    <w:p w14:paraId="1F70C54E" w14:textId="4D4928D6" w:rsidR="000D1116" w:rsidRPr="005F2F3E" w:rsidRDefault="005F2F3E" w:rsidP="623404EE">
      <w:pPr>
        <w:pStyle w:val="Listenabsatz"/>
        <w:numPr>
          <w:ilvl w:val="0"/>
          <w:numId w:val="2"/>
        </w:numPr>
        <w:jc w:val="both"/>
        <w:rPr>
          <w:rFonts w:cs="Arial"/>
        </w:rPr>
      </w:pPr>
      <w:r w:rsidRPr="623404EE">
        <w:rPr>
          <w:rFonts w:cs="Arial"/>
        </w:rPr>
        <w:t xml:space="preserve">Beginn und Ende von Funktionen: </w:t>
      </w:r>
      <w:r w:rsidR="00354583" w:rsidRPr="623404EE">
        <w:rPr>
          <w:rFonts w:cs="Arial"/>
        </w:rPr>
        <w:t>Einschulungsmaßnahmen</w:t>
      </w:r>
      <w:r w:rsidRPr="623404EE">
        <w:rPr>
          <w:rFonts w:cs="Arial"/>
        </w:rPr>
        <w:t>, Wissenstransfer, wie beendet man eine Tätigkeit</w:t>
      </w:r>
    </w:p>
    <w:p w14:paraId="7A935B0D" w14:textId="6B1751FD" w:rsidR="008B5615" w:rsidRDefault="00C502D2" w:rsidP="623404EE">
      <w:pPr>
        <w:jc w:val="both"/>
        <w:rPr>
          <w:rFonts w:cs="Arial"/>
        </w:rPr>
      </w:pPr>
      <w:r w:rsidRPr="623404EE">
        <w:rPr>
          <w:rFonts w:cs="Arial"/>
        </w:rPr>
        <w:t xml:space="preserve">Nebenbeschäftigungen von </w:t>
      </w:r>
      <w:r w:rsidR="008B5615" w:rsidRPr="623404EE">
        <w:rPr>
          <w:rFonts w:cs="Arial"/>
        </w:rPr>
        <w:t>haupt- und ehrenamtliche</w:t>
      </w:r>
      <w:r w:rsidR="78350714" w:rsidRPr="623404EE">
        <w:rPr>
          <w:rFonts w:cs="Arial"/>
        </w:rPr>
        <w:t>n</w:t>
      </w:r>
      <w:r w:rsidR="008B5615" w:rsidRPr="623404EE">
        <w:rPr>
          <w:rFonts w:cs="Arial"/>
        </w:rPr>
        <w:t xml:space="preserve"> </w:t>
      </w:r>
      <w:proofErr w:type="spellStart"/>
      <w:proofErr w:type="gramStart"/>
      <w:r w:rsidR="008B5615" w:rsidRPr="623404EE">
        <w:rPr>
          <w:rFonts w:cs="Arial"/>
        </w:rPr>
        <w:t>Mitarbeiter</w:t>
      </w:r>
      <w:r w:rsidR="368FBE8F" w:rsidRPr="623404EE">
        <w:rPr>
          <w:rFonts w:cs="Arial"/>
        </w:rPr>
        <w:t>:</w:t>
      </w:r>
      <w:r w:rsidR="008B5615" w:rsidRPr="623404EE">
        <w:rPr>
          <w:rFonts w:cs="Arial"/>
        </w:rPr>
        <w:t>innen</w:t>
      </w:r>
      <w:proofErr w:type="spellEnd"/>
      <w:proofErr w:type="gramEnd"/>
      <w:r w:rsidRPr="623404EE">
        <w:rPr>
          <w:rFonts w:cs="Arial"/>
        </w:rPr>
        <w:t xml:space="preserve"> (</w:t>
      </w:r>
      <w:r w:rsidR="008B5615" w:rsidRPr="623404EE">
        <w:rPr>
          <w:rFonts w:cs="Arial"/>
        </w:rPr>
        <w:t>z.B. Nachhilfe, Musikunterricht) in pfarrlichen Räumlichkeiten bzw. im pfarrlichen Kontext</w:t>
      </w:r>
      <w:r w:rsidR="00190C83" w:rsidRPr="623404EE">
        <w:rPr>
          <w:rFonts w:cs="Arial"/>
        </w:rPr>
        <w:t xml:space="preserve"> müssen geregelt werden.</w:t>
      </w:r>
      <w:r>
        <w:br/>
      </w:r>
      <w:r>
        <w:br/>
      </w:r>
    </w:p>
    <w:p w14:paraId="10A938F0" w14:textId="4563F05B" w:rsidR="00EB54CE" w:rsidRDefault="003152A2" w:rsidP="008F7E9D">
      <w:pPr>
        <w:pStyle w:val="berschrift1"/>
        <w:numPr>
          <w:ilvl w:val="1"/>
          <w:numId w:val="23"/>
        </w:numPr>
        <w:jc w:val="both"/>
        <w:rPr>
          <w:b/>
          <w:bCs/>
        </w:rPr>
      </w:pPr>
      <w:r w:rsidRPr="623404EE">
        <w:rPr>
          <w:b/>
          <w:bCs/>
        </w:rPr>
        <w:t>Verhaltenskodex</w:t>
      </w:r>
      <w:r w:rsidR="00EB54CE" w:rsidRPr="623404EE">
        <w:rPr>
          <w:b/>
          <w:bCs/>
        </w:rPr>
        <w:t xml:space="preserve"> (Kultur der Achtsamkeit)</w:t>
      </w:r>
      <w:r w:rsidR="00D05C29" w:rsidRPr="623404EE">
        <w:rPr>
          <w:b/>
          <w:bCs/>
        </w:rPr>
        <w:t xml:space="preserve">, hausinterne Regelungen und </w:t>
      </w:r>
      <w:r w:rsidR="00EB54CE" w:rsidRPr="623404EE">
        <w:rPr>
          <w:b/>
          <w:bCs/>
        </w:rPr>
        <w:t>Dienstvorschriften</w:t>
      </w:r>
    </w:p>
    <w:p w14:paraId="4406C7EE" w14:textId="77777777" w:rsidR="00364843" w:rsidRDefault="00364843" w:rsidP="623404EE">
      <w:pPr>
        <w:jc w:val="both"/>
      </w:pPr>
    </w:p>
    <w:p w14:paraId="07347389" w14:textId="45526BE8" w:rsidR="003031C9" w:rsidRPr="00E37467" w:rsidRDefault="00364843" w:rsidP="623404EE">
      <w:pPr>
        <w:jc w:val="both"/>
      </w:pPr>
      <w:r>
        <w:t>Ausgehend von Risiko</w:t>
      </w:r>
      <w:r w:rsidR="001B74AD">
        <w:t>- und Schutzanalyse</w:t>
      </w:r>
      <w:r>
        <w:t xml:space="preserve"> regelt</w:t>
      </w:r>
      <w:r w:rsidR="00A9781C">
        <w:t xml:space="preserve"> der</w:t>
      </w:r>
      <w:r>
        <w:t xml:space="preserve"> Verhaltenskodex </w:t>
      </w:r>
      <w:r w:rsidR="00D5748C">
        <w:t xml:space="preserve">das </w:t>
      </w:r>
      <w:r>
        <w:t xml:space="preserve">Verhalten aller Personen </w:t>
      </w:r>
      <w:r w:rsidR="00D5748C">
        <w:t>in der Pfarre bzw. Gemeinde</w:t>
      </w:r>
      <w:r>
        <w:t xml:space="preserve">. </w:t>
      </w:r>
      <w:r w:rsidR="001E76F9">
        <w:t>Es ist möglich, dass an dieser Stelle im Schutzkonzept nur steht, wer wann den Verhaltenskodex unterschreiben muss, und dass der Kodex ein Anhang ist.</w:t>
      </w:r>
    </w:p>
    <w:p w14:paraId="1245880D" w14:textId="2E87AF4A" w:rsidR="004B6378" w:rsidRPr="00E37467" w:rsidRDefault="004B6378" w:rsidP="623404EE">
      <w:pPr>
        <w:jc w:val="both"/>
        <w:rPr>
          <w:rFonts w:cs="Arial"/>
        </w:rPr>
      </w:pPr>
      <w:r w:rsidRPr="623404EE">
        <w:rPr>
          <w:rFonts w:cs="Arial"/>
        </w:rPr>
        <w:t xml:space="preserve">Ziel des Verhaltenskodex ist es, eine </w:t>
      </w:r>
      <w:r w:rsidRPr="623404EE">
        <w:rPr>
          <w:rFonts w:cs="Arial"/>
          <w:i/>
          <w:iCs/>
        </w:rPr>
        <w:t>Kultur der Achtsamkeit</w:t>
      </w:r>
      <w:r w:rsidRPr="623404EE">
        <w:rPr>
          <w:rFonts w:cs="Arial"/>
        </w:rPr>
        <w:t xml:space="preserve"> zu etablieren</w:t>
      </w:r>
      <w:r w:rsidR="00181E3B" w:rsidRPr="623404EE">
        <w:rPr>
          <w:rFonts w:cs="Arial"/>
        </w:rPr>
        <w:t>, die in der Präambel beschrieben wird.</w:t>
      </w:r>
    </w:p>
    <w:p w14:paraId="233537E7" w14:textId="3306500B" w:rsidR="003031C9" w:rsidRDefault="00E37467" w:rsidP="623404EE">
      <w:pPr>
        <w:jc w:val="both"/>
      </w:pPr>
      <w:r>
        <w:t>Der Verhaltenskodex</w:t>
      </w:r>
      <w:r w:rsidR="00364843">
        <w:t xml:space="preserve"> besteht aus</w:t>
      </w:r>
      <w:r w:rsidR="003031C9">
        <w:t>:</w:t>
      </w:r>
    </w:p>
    <w:p w14:paraId="5FCB30FF" w14:textId="77777777" w:rsidR="003031C9" w:rsidRDefault="00364843" w:rsidP="008F7E9D">
      <w:pPr>
        <w:pStyle w:val="Listenabsatz"/>
        <w:numPr>
          <w:ilvl w:val="0"/>
          <w:numId w:val="26"/>
        </w:numPr>
        <w:jc w:val="both"/>
      </w:pPr>
      <w:r>
        <w:t xml:space="preserve">Richtlinien betreffend das allgemeine Verhalten </w:t>
      </w:r>
    </w:p>
    <w:p w14:paraId="339886DA" w14:textId="77777777" w:rsidR="003031C9" w:rsidRDefault="00364843" w:rsidP="008F7E9D">
      <w:pPr>
        <w:pStyle w:val="Listenabsatz"/>
        <w:numPr>
          <w:ilvl w:val="0"/>
          <w:numId w:val="26"/>
        </w:numPr>
        <w:jc w:val="both"/>
      </w:pPr>
      <w:r>
        <w:t>konkreten Verhaltensweisen in risikoreichen Situationen</w:t>
      </w:r>
    </w:p>
    <w:p w14:paraId="3F0F2A9B" w14:textId="7D7A1FC6" w:rsidR="00364843" w:rsidRDefault="00EE115B" w:rsidP="008F7E9D">
      <w:pPr>
        <w:pStyle w:val="Listenabsatz"/>
        <w:numPr>
          <w:ilvl w:val="0"/>
          <w:numId w:val="26"/>
        </w:numPr>
        <w:jc w:val="both"/>
      </w:pPr>
      <w:r>
        <w:t>gebotenen und verbotenen Verhaltensweisen</w:t>
      </w:r>
    </w:p>
    <w:p w14:paraId="16EC9A16" w14:textId="1EE47403" w:rsidR="00364843" w:rsidRDefault="00364843" w:rsidP="623404EE">
      <w:pPr>
        <w:jc w:val="both"/>
      </w:pPr>
      <w:r>
        <w:t>Dabei sind zu beachten und zu integrieren:</w:t>
      </w:r>
    </w:p>
    <w:p w14:paraId="0D94E980" w14:textId="5A933742" w:rsidR="00364843" w:rsidRDefault="00364843" w:rsidP="008F7E9D">
      <w:pPr>
        <w:pStyle w:val="Listenabsatz"/>
        <w:numPr>
          <w:ilvl w:val="0"/>
          <w:numId w:val="25"/>
        </w:numPr>
        <w:jc w:val="both"/>
      </w:pPr>
      <w:r>
        <w:t>Verhaltensrichtlinien aus Rahmenordnung</w:t>
      </w:r>
      <w:r w:rsidR="001D792B">
        <w:t xml:space="preserve"> (B4)</w:t>
      </w:r>
    </w:p>
    <w:p w14:paraId="4DA4AFCE" w14:textId="77777777" w:rsidR="00364843" w:rsidRDefault="00364843" w:rsidP="008F7E9D">
      <w:pPr>
        <w:pStyle w:val="Listenabsatz"/>
        <w:numPr>
          <w:ilvl w:val="0"/>
          <w:numId w:val="25"/>
        </w:numPr>
        <w:jc w:val="both"/>
      </w:pPr>
      <w:r>
        <w:t>arbeitsrechtliche Fragestellungen (z.B. Diskriminierung, Mobbing, sexuelle Belästigung am Arbeitsplatz)</w:t>
      </w:r>
    </w:p>
    <w:p w14:paraId="43E25746" w14:textId="3D435043" w:rsidR="00364843" w:rsidRDefault="00364843" w:rsidP="008F7E9D">
      <w:pPr>
        <w:pStyle w:val="Listenabsatz"/>
        <w:numPr>
          <w:ilvl w:val="0"/>
          <w:numId w:val="25"/>
        </w:numPr>
        <w:jc w:val="both"/>
      </w:pPr>
      <w:r>
        <w:t xml:space="preserve">fachliche Standards (wenn vorhanden) </w:t>
      </w:r>
    </w:p>
    <w:p w14:paraId="42C705EC" w14:textId="1DDC60B3" w:rsidR="001E76F9" w:rsidRDefault="00EB630C" w:rsidP="623404EE">
      <w:pPr>
        <w:spacing w:after="0"/>
        <w:jc w:val="both"/>
        <w:textAlignment w:val="baseline"/>
        <w:rPr>
          <w:rStyle w:val="normaltextrun"/>
          <w:rFonts w:ascii="Calibri" w:hAnsi="Calibri" w:cs="Calibri"/>
        </w:rPr>
      </w:pPr>
      <w:r>
        <w:t xml:space="preserve">Es muss ein klares </w:t>
      </w:r>
      <w:r w:rsidR="00364843">
        <w:t xml:space="preserve">Procedere </w:t>
      </w:r>
      <w:r>
        <w:t>beschrieben werden</w:t>
      </w:r>
      <w:r w:rsidR="00364843">
        <w:t xml:space="preserve">, wenn </w:t>
      </w:r>
      <w:r>
        <w:t>vom Verhaltenskodex</w:t>
      </w:r>
      <w:r w:rsidR="00D26A5F">
        <w:t xml:space="preserve">, </w:t>
      </w:r>
      <w:r w:rsidR="00E73B5F">
        <w:t>Dienstvorschriften</w:t>
      </w:r>
      <w:r w:rsidR="009700C2">
        <w:t xml:space="preserve"> oder fachlichen Standards</w:t>
      </w:r>
      <w:r w:rsidR="00364843">
        <w:t xml:space="preserve"> bewusst abgewichen w</w:t>
      </w:r>
      <w:r w:rsidR="00D26A5F">
        <w:t>i</w:t>
      </w:r>
      <w:r w:rsidR="00364843">
        <w:t>rd.</w:t>
      </w:r>
      <w:r w:rsidR="009C0519">
        <w:br/>
      </w:r>
      <w:r w:rsidR="009C0519" w:rsidRPr="623404EE">
        <w:rPr>
          <w:rStyle w:val="normaltextrun"/>
          <w:rFonts w:ascii="Calibri" w:hAnsi="Calibri" w:cs="Calibri"/>
        </w:rPr>
        <w:t xml:space="preserve">Der Verhaltenskodex soll klare und eindeutige Regeln aufstellen. </w:t>
      </w:r>
    </w:p>
    <w:p w14:paraId="2AC0BCE4" w14:textId="77777777" w:rsidR="00FD7C05" w:rsidRDefault="00FD7C05" w:rsidP="261D144D">
      <w:pPr>
        <w:pStyle w:val="paragraph"/>
        <w:spacing w:before="0" w:beforeAutospacing="0" w:after="0" w:afterAutospacing="0"/>
        <w:jc w:val="both"/>
        <w:textAlignment w:val="baseline"/>
      </w:pPr>
    </w:p>
    <w:p w14:paraId="0C80945B" w14:textId="3681C073" w:rsidR="009C0519" w:rsidRPr="00DD4E55" w:rsidRDefault="1D078440" w:rsidP="261D144D">
      <w:pPr>
        <w:pStyle w:val="paragraph"/>
        <w:spacing w:before="0" w:beforeAutospacing="0" w:after="0" w:afterAutospacing="0"/>
        <w:jc w:val="both"/>
        <w:textAlignment w:val="baseline"/>
        <w:rPr>
          <w:rStyle w:val="normaltextrun"/>
          <w:rFonts w:ascii="Calibri" w:hAnsi="Calibri" w:cs="Calibri"/>
          <w:sz w:val="22"/>
          <w:szCs w:val="22"/>
        </w:rPr>
      </w:pPr>
      <w:r w:rsidRPr="261D144D">
        <w:rPr>
          <w:rStyle w:val="normaltextrun"/>
          <w:rFonts w:ascii="Calibri" w:hAnsi="Calibri" w:cs="Calibri"/>
          <w:sz w:val="22"/>
          <w:szCs w:val="22"/>
        </w:rPr>
        <w:lastRenderedPageBreak/>
        <w:t>Die angeführten Verhaltensregeln</w:t>
      </w:r>
      <w:r w:rsidR="1A033609" w:rsidRPr="261D144D">
        <w:rPr>
          <w:rStyle w:val="normaltextrun"/>
          <w:rFonts w:ascii="Calibri" w:hAnsi="Calibri" w:cs="Calibri"/>
          <w:sz w:val="22"/>
          <w:szCs w:val="22"/>
        </w:rPr>
        <w:t>:</w:t>
      </w:r>
    </w:p>
    <w:p w14:paraId="3BC82B05" w14:textId="6EA98347" w:rsidR="009C0519" w:rsidRPr="00DD4E55" w:rsidRDefault="009C0519" w:rsidP="008F7E9D">
      <w:pPr>
        <w:pStyle w:val="paragraph"/>
        <w:numPr>
          <w:ilvl w:val="0"/>
          <w:numId w:val="20"/>
        </w:numPr>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beschreiben jeweils</w:t>
      </w:r>
      <w:r w:rsidR="00811D3B" w:rsidRPr="623404EE">
        <w:rPr>
          <w:rStyle w:val="normaltextrun"/>
          <w:rFonts w:ascii="Calibri" w:hAnsi="Calibri" w:cs="Calibri"/>
          <w:sz w:val="22"/>
          <w:szCs w:val="22"/>
        </w:rPr>
        <w:t xml:space="preserve"> </w:t>
      </w:r>
      <w:r w:rsidR="00D602D4" w:rsidRPr="623404EE">
        <w:rPr>
          <w:rStyle w:val="normaltextrun"/>
          <w:rFonts w:ascii="Calibri" w:hAnsi="Calibri" w:cs="Calibri"/>
          <w:sz w:val="22"/>
          <w:szCs w:val="22"/>
        </w:rPr>
        <w:t xml:space="preserve">den Sollzustand </w:t>
      </w:r>
      <w:r w:rsidRPr="623404EE">
        <w:rPr>
          <w:rStyle w:val="normaltextrun"/>
          <w:rFonts w:ascii="Calibri" w:hAnsi="Calibri" w:cs="Calibri"/>
          <w:sz w:val="22"/>
          <w:szCs w:val="22"/>
        </w:rPr>
        <w:t>und damit das gewünschte Verhalten (z.B.: ein angemessenes Nähe-Distanz-Verhältnis in professionellen Beziehungen und wie ein respektvoller Umgang miteinander gestaltet werden soll).</w:t>
      </w:r>
    </w:p>
    <w:p w14:paraId="3F428763" w14:textId="5F89FBBF" w:rsidR="009C0519" w:rsidRDefault="005F22FB" w:rsidP="008F7E9D">
      <w:pPr>
        <w:pStyle w:val="paragraph"/>
        <w:numPr>
          <w:ilvl w:val="0"/>
          <w:numId w:val="20"/>
        </w:numPr>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s</w:t>
      </w:r>
      <w:r w:rsidR="009C0519" w:rsidRPr="623404EE">
        <w:rPr>
          <w:rStyle w:val="normaltextrun"/>
          <w:rFonts w:ascii="Calibri" w:hAnsi="Calibri" w:cs="Calibri"/>
          <w:sz w:val="22"/>
          <w:szCs w:val="22"/>
        </w:rPr>
        <w:t>ind konkret, überschaubar und verständlich und passen zu den jeweiligen Bedingungen und internen Abläufen</w:t>
      </w:r>
      <w:r w:rsidRPr="623404EE">
        <w:rPr>
          <w:rStyle w:val="normaltextrun"/>
          <w:rFonts w:ascii="Calibri" w:hAnsi="Calibri" w:cs="Calibri"/>
          <w:sz w:val="22"/>
          <w:szCs w:val="22"/>
        </w:rPr>
        <w:t>.</w:t>
      </w:r>
    </w:p>
    <w:p w14:paraId="0BF9D0F9" w14:textId="77777777" w:rsidR="00DA7994" w:rsidRDefault="00DA7994" w:rsidP="623404EE">
      <w:pPr>
        <w:pStyle w:val="paragraph"/>
        <w:spacing w:before="0" w:beforeAutospacing="0" w:after="0" w:afterAutospacing="0"/>
        <w:jc w:val="both"/>
        <w:textAlignment w:val="baseline"/>
        <w:rPr>
          <w:rStyle w:val="normaltextrun"/>
          <w:rFonts w:ascii="Calibri" w:hAnsi="Calibri" w:cs="Calibri"/>
          <w:sz w:val="22"/>
          <w:szCs w:val="22"/>
        </w:rPr>
      </w:pPr>
    </w:p>
    <w:p w14:paraId="74A3A681" w14:textId="0F877450" w:rsidR="00EB54CE" w:rsidRPr="00D34C4D" w:rsidRDefault="00E37467" w:rsidP="623404EE">
      <w:pPr>
        <w:pStyle w:val="paragraph"/>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 xml:space="preserve">Folgende </w:t>
      </w:r>
      <w:r w:rsidR="00EB54CE" w:rsidRPr="623404EE">
        <w:rPr>
          <w:rStyle w:val="normaltextrun"/>
          <w:rFonts w:ascii="Calibri" w:hAnsi="Calibri" w:cs="Calibri"/>
          <w:sz w:val="22"/>
          <w:szCs w:val="22"/>
        </w:rPr>
        <w:t xml:space="preserve">Fragen </w:t>
      </w:r>
      <w:r w:rsidRPr="623404EE">
        <w:rPr>
          <w:rStyle w:val="normaltextrun"/>
          <w:rFonts w:ascii="Calibri" w:hAnsi="Calibri" w:cs="Calibri"/>
          <w:sz w:val="22"/>
          <w:szCs w:val="22"/>
        </w:rPr>
        <w:t>können beim Erstellen eines Verhaltenskodex hilfreich sein</w:t>
      </w:r>
      <w:r w:rsidR="00D34C4D" w:rsidRPr="623404EE">
        <w:rPr>
          <w:rStyle w:val="normaltextrun"/>
          <w:rFonts w:ascii="Calibri" w:hAnsi="Calibri" w:cs="Calibri"/>
          <w:sz w:val="22"/>
          <w:szCs w:val="22"/>
        </w:rPr>
        <w:t xml:space="preserve"> (Risiko- und Schutzanalyse beachten)</w:t>
      </w:r>
      <w:r w:rsidR="000A5C7B" w:rsidRPr="623404EE">
        <w:rPr>
          <w:rStyle w:val="normaltextrun"/>
          <w:rFonts w:ascii="Calibri" w:hAnsi="Calibri" w:cs="Calibri"/>
          <w:sz w:val="22"/>
          <w:szCs w:val="22"/>
        </w:rPr>
        <w:t>, weitere Fragen finden sich im Behelf „Mein Sicherer Ort“:</w:t>
      </w:r>
    </w:p>
    <w:p w14:paraId="7B958689" w14:textId="77777777" w:rsidR="00E37467" w:rsidRPr="00D34C4D" w:rsidRDefault="00E37467" w:rsidP="623404EE">
      <w:pPr>
        <w:pStyle w:val="paragraph"/>
        <w:spacing w:before="0" w:beforeAutospacing="0" w:after="0" w:afterAutospacing="0"/>
        <w:jc w:val="both"/>
        <w:textAlignment w:val="baseline"/>
        <w:rPr>
          <w:rFonts w:ascii="Segoe UI" w:hAnsi="Segoe UI" w:cs="Segoe UI"/>
          <w:sz w:val="18"/>
          <w:szCs w:val="18"/>
        </w:rPr>
      </w:pPr>
    </w:p>
    <w:p w14:paraId="45378FE2" w14:textId="77777777" w:rsidR="00EB54CE" w:rsidRPr="00D34C4D"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Ausgewogenes Verhältnis von Nähe und Distanz:</w:t>
      </w:r>
      <w:r w:rsidRPr="623404EE">
        <w:rPr>
          <w:rStyle w:val="eop"/>
          <w:rFonts w:ascii="Calibri" w:hAnsi="Calibri" w:cs="Calibri"/>
          <w:sz w:val="22"/>
          <w:szCs w:val="22"/>
        </w:rPr>
        <w:t> </w:t>
      </w:r>
    </w:p>
    <w:p w14:paraId="7F97B607" w14:textId="26B4A8E4" w:rsidR="00EB54CE" w:rsidRPr="00714D2C" w:rsidRDefault="00EB54CE" w:rsidP="008F7E9D">
      <w:pPr>
        <w:pStyle w:val="paragraph"/>
        <w:numPr>
          <w:ilvl w:val="0"/>
          <w:numId w:val="10"/>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Wie kann eine stimmige Nähe zu Kindern</w:t>
      </w:r>
      <w:r w:rsidR="002A392E" w:rsidRPr="623404EE">
        <w:rPr>
          <w:rStyle w:val="normaltextrun"/>
          <w:rFonts w:ascii="Calibri" w:hAnsi="Calibri" w:cs="Calibri"/>
          <w:sz w:val="22"/>
          <w:szCs w:val="22"/>
        </w:rPr>
        <w:t xml:space="preserve">, Jugendlichen und schutzbedürftigen Erwachsenen </w:t>
      </w:r>
      <w:r w:rsidRPr="623404EE">
        <w:rPr>
          <w:rStyle w:val="normaltextrun"/>
          <w:rFonts w:ascii="Calibri" w:hAnsi="Calibri" w:cs="Calibri"/>
          <w:sz w:val="22"/>
          <w:szCs w:val="22"/>
        </w:rPr>
        <w:t>gelebt werden?</w:t>
      </w:r>
      <w:r w:rsidRPr="623404EE">
        <w:rPr>
          <w:rStyle w:val="eop"/>
          <w:rFonts w:ascii="Calibri" w:hAnsi="Calibri" w:cs="Calibri"/>
          <w:sz w:val="22"/>
          <w:szCs w:val="22"/>
        </w:rPr>
        <w:t> </w:t>
      </w:r>
    </w:p>
    <w:p w14:paraId="7A2F1E14" w14:textId="7FA83E7A" w:rsidR="00EB54CE" w:rsidRPr="00714D2C" w:rsidRDefault="00EB54CE" w:rsidP="008F7E9D">
      <w:pPr>
        <w:pStyle w:val="paragraph"/>
        <w:numPr>
          <w:ilvl w:val="0"/>
          <w:numId w:val="10"/>
        </w:numPr>
        <w:spacing w:before="0" w:beforeAutospacing="0" w:after="0" w:afterAutospacing="0"/>
        <w:ind w:left="360" w:firstLine="0"/>
        <w:jc w:val="both"/>
        <w:textAlignment w:val="baseline"/>
        <w:rPr>
          <w:rStyle w:val="eop"/>
          <w:rFonts w:ascii="Calibri" w:hAnsi="Calibri" w:cs="Calibri"/>
          <w:sz w:val="22"/>
          <w:szCs w:val="22"/>
        </w:rPr>
      </w:pPr>
      <w:r w:rsidRPr="623404EE">
        <w:rPr>
          <w:rStyle w:val="normaltextrun"/>
          <w:rFonts w:ascii="Calibri" w:hAnsi="Calibri" w:cs="Calibri"/>
          <w:sz w:val="22"/>
          <w:szCs w:val="22"/>
        </w:rPr>
        <w:t>In welchen Situationen entstehen Unsicherheiten in der Kontaktgestaltung</w:t>
      </w:r>
      <w:r w:rsidR="00F1497D" w:rsidRPr="623404EE">
        <w:rPr>
          <w:rStyle w:val="eop"/>
          <w:rFonts w:ascii="Calibri" w:hAnsi="Calibri" w:cs="Calibri"/>
          <w:sz w:val="22"/>
          <w:szCs w:val="22"/>
        </w:rPr>
        <w:t>?</w:t>
      </w:r>
    </w:p>
    <w:p w14:paraId="4DE452CD" w14:textId="599E9EE0" w:rsidR="00F1497D" w:rsidRPr="00714D2C" w:rsidRDefault="00F1497D" w:rsidP="008F7E9D">
      <w:pPr>
        <w:pStyle w:val="Listenabsatz"/>
        <w:numPr>
          <w:ilvl w:val="0"/>
          <w:numId w:val="10"/>
        </w:numPr>
        <w:jc w:val="both"/>
      </w:pPr>
      <w:r>
        <w:t>Wie kann Nähe und Distanz in besonders sensiblen Situationen (z.B. Heimweh</w:t>
      </w:r>
      <w:r w:rsidR="002A392E">
        <w:t>, Trauer, Krankenbett</w:t>
      </w:r>
      <w:r>
        <w:t>) gestaltet werden?</w:t>
      </w:r>
    </w:p>
    <w:p w14:paraId="0989AE06" w14:textId="71CA5C83" w:rsidR="00FC2DDC" w:rsidRPr="00714D2C" w:rsidRDefault="00764E09" w:rsidP="008F7E9D">
      <w:pPr>
        <w:pStyle w:val="Listenabsatz"/>
        <w:numPr>
          <w:ilvl w:val="0"/>
          <w:numId w:val="10"/>
        </w:numPr>
        <w:jc w:val="both"/>
      </w:pPr>
      <w:r>
        <w:t xml:space="preserve">Wie kann mit </w:t>
      </w:r>
      <w:r w:rsidR="00FC2DDC">
        <w:t>exklusive</w:t>
      </w:r>
      <w:r w:rsidR="793D0819">
        <w:t>n</w:t>
      </w:r>
      <w:r w:rsidR="00FC2DDC">
        <w:t xml:space="preserve"> </w:t>
      </w:r>
      <w:r w:rsidR="004C6372">
        <w:t>Beziehungen zu Kindern, Jugendlichen oder schutzbedürftigen Erwachsenen</w:t>
      </w:r>
      <w:r w:rsidR="00D14363">
        <w:t xml:space="preserve"> </w:t>
      </w:r>
      <w:r w:rsidR="00DE745D">
        <w:t>umgegangen werden?</w:t>
      </w:r>
      <w:r w:rsidR="00D14363">
        <w:t xml:space="preserve"> </w:t>
      </w:r>
      <w:r w:rsidR="004B1FE9">
        <w:t xml:space="preserve">(z.B. </w:t>
      </w:r>
      <w:r w:rsidR="004519EB">
        <w:t>Pfarrer</w:t>
      </w:r>
      <w:r w:rsidR="004B1FE9">
        <w:t xml:space="preserve"> und </w:t>
      </w:r>
      <w:r w:rsidR="004519EB">
        <w:t>Haushälterin</w:t>
      </w:r>
      <w:r w:rsidR="004B1FE9">
        <w:t xml:space="preserve"> sind mit</w:t>
      </w:r>
      <w:r w:rsidR="006140BD">
        <w:t>e</w:t>
      </w:r>
      <w:r w:rsidR="004B1FE9">
        <w:t>inander verwandt</w:t>
      </w:r>
      <w:r w:rsidR="00270C71">
        <w:t xml:space="preserve">; </w:t>
      </w:r>
      <w:proofErr w:type="spellStart"/>
      <w:r w:rsidR="00714D2C">
        <w:t>Firmgruppenleiterin</w:t>
      </w:r>
      <w:proofErr w:type="spellEnd"/>
      <w:r w:rsidR="00714D2C">
        <w:t xml:space="preserve"> ist in einer Beziehung mit einem </w:t>
      </w:r>
      <w:proofErr w:type="spellStart"/>
      <w:r w:rsidR="00714D2C">
        <w:t>Firmhelfer</w:t>
      </w:r>
      <w:proofErr w:type="spellEnd"/>
      <w:r w:rsidR="00D14363">
        <w:t>)?</w:t>
      </w:r>
    </w:p>
    <w:p w14:paraId="7CA1E910" w14:textId="77777777" w:rsidR="00EB54CE" w:rsidRPr="00D34C4D"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eop"/>
          <w:rFonts w:ascii="Calibri" w:hAnsi="Calibri" w:cs="Calibri"/>
          <w:sz w:val="10"/>
          <w:szCs w:val="10"/>
        </w:rPr>
        <w:t> </w:t>
      </w:r>
    </w:p>
    <w:p w14:paraId="6A76F821" w14:textId="77777777" w:rsidR="00EB54CE" w:rsidRDefault="00EB54CE" w:rsidP="623404EE">
      <w:pPr>
        <w:pStyle w:val="paragraph"/>
        <w:spacing w:before="0" w:beforeAutospacing="0" w:after="0" w:afterAutospacing="0"/>
        <w:jc w:val="both"/>
        <w:textAlignment w:val="baseline"/>
        <w:rPr>
          <w:rStyle w:val="normaltextrun"/>
          <w:rFonts w:ascii="Calibri" w:hAnsi="Calibri" w:cs="Calibri"/>
          <w:i/>
          <w:iCs/>
          <w:sz w:val="22"/>
          <w:szCs w:val="22"/>
        </w:rPr>
      </w:pPr>
      <w:r w:rsidRPr="623404EE">
        <w:rPr>
          <w:rStyle w:val="normaltextrun"/>
          <w:rFonts w:ascii="Calibri" w:hAnsi="Calibri" w:cs="Calibri"/>
          <w:i/>
          <w:iCs/>
          <w:sz w:val="22"/>
          <w:szCs w:val="22"/>
        </w:rPr>
        <w:t>Verantwortungsvoller Umgang mit Alkohol:</w:t>
      </w:r>
    </w:p>
    <w:p w14:paraId="2265FE78" w14:textId="2D43FA32" w:rsidR="00A32802" w:rsidRPr="00A32802" w:rsidRDefault="00A32802" w:rsidP="008F7E9D">
      <w:pPr>
        <w:pStyle w:val="paragraph"/>
        <w:numPr>
          <w:ilvl w:val="0"/>
          <w:numId w:val="27"/>
        </w:numPr>
        <w:spacing w:before="0" w:beforeAutospacing="0" w:after="0" w:afterAutospacing="0"/>
        <w:jc w:val="both"/>
        <w:textAlignment w:val="baseline"/>
        <w:rPr>
          <w:rStyle w:val="normaltextrun"/>
          <w:rFonts w:ascii="Calibri" w:hAnsi="Calibri" w:cs="Calibri"/>
          <w:i/>
          <w:iCs/>
          <w:sz w:val="22"/>
          <w:szCs w:val="22"/>
        </w:rPr>
      </w:pPr>
      <w:r w:rsidRPr="623404EE">
        <w:rPr>
          <w:rStyle w:val="normaltextrun"/>
          <w:rFonts w:ascii="Calibri" w:hAnsi="Calibri" w:cs="Calibri"/>
          <w:sz w:val="22"/>
          <w:szCs w:val="22"/>
        </w:rPr>
        <w:t xml:space="preserve">Wo wird </w:t>
      </w:r>
      <w:r w:rsidR="006E2C33" w:rsidRPr="623404EE">
        <w:rPr>
          <w:rStyle w:val="normaltextrun"/>
          <w:rFonts w:ascii="Calibri" w:hAnsi="Calibri" w:cs="Calibri"/>
          <w:sz w:val="22"/>
          <w:szCs w:val="22"/>
        </w:rPr>
        <w:t xml:space="preserve">welcher </w:t>
      </w:r>
      <w:r w:rsidRPr="623404EE">
        <w:rPr>
          <w:rStyle w:val="normaltextrun"/>
          <w:rFonts w:ascii="Calibri" w:hAnsi="Calibri" w:cs="Calibri"/>
          <w:sz w:val="22"/>
          <w:szCs w:val="22"/>
        </w:rPr>
        <w:t>Alkohol angeboten bzw. konsumiert?</w:t>
      </w:r>
    </w:p>
    <w:p w14:paraId="6119BC57" w14:textId="4FB6451F" w:rsidR="00A32802" w:rsidRPr="00D34C4D" w:rsidRDefault="00A32802" w:rsidP="008F7E9D">
      <w:pPr>
        <w:pStyle w:val="paragraph"/>
        <w:numPr>
          <w:ilvl w:val="0"/>
          <w:numId w:val="27"/>
        </w:numPr>
        <w:spacing w:before="0" w:beforeAutospacing="0" w:after="0" w:afterAutospacing="0"/>
        <w:jc w:val="both"/>
        <w:textAlignment w:val="baseline"/>
        <w:rPr>
          <w:rStyle w:val="normaltextrun"/>
          <w:rFonts w:ascii="Calibri" w:hAnsi="Calibri" w:cs="Calibri"/>
          <w:i/>
          <w:iCs/>
          <w:sz w:val="22"/>
          <w:szCs w:val="22"/>
        </w:rPr>
      </w:pPr>
      <w:r w:rsidRPr="623404EE">
        <w:rPr>
          <w:rStyle w:val="normaltextrun"/>
          <w:rFonts w:ascii="Calibri" w:hAnsi="Calibri" w:cs="Calibri"/>
          <w:sz w:val="22"/>
          <w:szCs w:val="22"/>
        </w:rPr>
        <w:t>Wie ist der Umgang geregelt?</w:t>
      </w:r>
    </w:p>
    <w:p w14:paraId="711A0ACA" w14:textId="77777777" w:rsidR="00EB54CE" w:rsidRPr="00D34C4D" w:rsidRDefault="00EB54CE" w:rsidP="623404EE">
      <w:pPr>
        <w:pStyle w:val="paragraph"/>
        <w:spacing w:before="0" w:beforeAutospacing="0" w:after="0" w:afterAutospacing="0"/>
        <w:jc w:val="both"/>
        <w:textAlignment w:val="baseline"/>
        <w:rPr>
          <w:rStyle w:val="normaltextrun"/>
          <w:rFonts w:ascii="Calibri" w:hAnsi="Calibri" w:cs="Calibri"/>
          <w:i/>
          <w:iCs/>
          <w:sz w:val="22"/>
          <w:szCs w:val="22"/>
        </w:rPr>
      </w:pPr>
    </w:p>
    <w:p w14:paraId="0F1CCA71" w14:textId="77777777" w:rsidR="00EB54CE" w:rsidRPr="00D34C4D"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Angemessenheit von Körperkontakt:</w:t>
      </w:r>
      <w:r w:rsidRPr="623404EE">
        <w:rPr>
          <w:rStyle w:val="eop"/>
          <w:rFonts w:ascii="Calibri" w:hAnsi="Calibri" w:cs="Calibri"/>
          <w:sz w:val="22"/>
          <w:szCs w:val="22"/>
        </w:rPr>
        <w:t> </w:t>
      </w:r>
    </w:p>
    <w:p w14:paraId="5E8F099F" w14:textId="4DBD0981" w:rsidR="00EB54CE" w:rsidRPr="00D34C4D" w:rsidRDefault="00EB54CE" w:rsidP="008F7E9D">
      <w:pPr>
        <w:pStyle w:val="paragraph"/>
        <w:numPr>
          <w:ilvl w:val="0"/>
          <w:numId w:val="11"/>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Welche Absprachen und Regeln in Bezug auf Körperkontakt zu Kindern, Jugendlichen und schutz- oder hilfsbedürftigen Erwachsenen bedarf es in den </w:t>
      </w:r>
      <w:r>
        <w:tab/>
      </w:r>
      <w:r>
        <w:tab/>
      </w:r>
      <w:r w:rsidRPr="623404EE">
        <w:rPr>
          <w:rStyle w:val="normaltextrun"/>
          <w:rFonts w:ascii="Calibri" w:hAnsi="Calibri" w:cs="Calibri"/>
          <w:sz w:val="22"/>
          <w:szCs w:val="22"/>
        </w:rPr>
        <w:t>Arbeitsfeldern der Pfarre?</w:t>
      </w:r>
      <w:r w:rsidRPr="623404EE">
        <w:rPr>
          <w:rStyle w:val="eop"/>
          <w:rFonts w:ascii="Calibri" w:hAnsi="Calibri" w:cs="Calibri"/>
          <w:sz w:val="22"/>
          <w:szCs w:val="22"/>
        </w:rPr>
        <w:t> </w:t>
      </w:r>
    </w:p>
    <w:p w14:paraId="3070F7EC" w14:textId="513A7906" w:rsidR="00EB54CE" w:rsidRPr="00411080" w:rsidRDefault="00EB54CE" w:rsidP="008F7E9D">
      <w:pPr>
        <w:pStyle w:val="paragraph"/>
        <w:numPr>
          <w:ilvl w:val="0"/>
          <w:numId w:val="12"/>
        </w:numPr>
        <w:spacing w:before="0" w:beforeAutospacing="0" w:after="0" w:afterAutospacing="0"/>
        <w:ind w:left="360" w:firstLine="0"/>
        <w:jc w:val="both"/>
        <w:textAlignment w:val="baseline"/>
        <w:rPr>
          <w:rStyle w:val="eop"/>
          <w:rFonts w:ascii="Calibri" w:hAnsi="Calibri" w:cs="Calibri"/>
          <w:sz w:val="22"/>
          <w:szCs w:val="22"/>
        </w:rPr>
      </w:pPr>
      <w:r w:rsidRPr="623404EE">
        <w:rPr>
          <w:rStyle w:val="normaltextrun"/>
          <w:rFonts w:ascii="Calibri" w:hAnsi="Calibri" w:cs="Calibri"/>
          <w:sz w:val="22"/>
          <w:szCs w:val="22"/>
        </w:rPr>
        <w:t xml:space="preserve">Wie wird z.B.: mit </w:t>
      </w:r>
      <w:r w:rsidR="00C87F1F" w:rsidRPr="623404EE">
        <w:rPr>
          <w:rStyle w:val="normaltextrun"/>
          <w:rFonts w:ascii="Calibri" w:hAnsi="Calibri" w:cs="Calibri"/>
          <w:sz w:val="22"/>
          <w:szCs w:val="22"/>
        </w:rPr>
        <w:t xml:space="preserve">Nähe suchenden </w:t>
      </w:r>
      <w:r w:rsidRPr="623404EE">
        <w:rPr>
          <w:rStyle w:val="normaltextrun"/>
          <w:rFonts w:ascii="Calibri" w:hAnsi="Calibri" w:cs="Calibri"/>
          <w:sz w:val="22"/>
          <w:szCs w:val="22"/>
        </w:rPr>
        <w:t>Kindern</w:t>
      </w:r>
      <w:r w:rsidR="002A392E" w:rsidRPr="623404EE">
        <w:rPr>
          <w:rStyle w:val="normaltextrun"/>
          <w:rFonts w:ascii="Calibri" w:hAnsi="Calibri" w:cs="Calibri"/>
          <w:sz w:val="22"/>
          <w:szCs w:val="22"/>
        </w:rPr>
        <w:t xml:space="preserve"> oder schutz</w:t>
      </w:r>
      <w:r w:rsidR="00D616EC" w:rsidRPr="623404EE">
        <w:rPr>
          <w:rStyle w:val="normaltextrun"/>
          <w:rFonts w:ascii="Calibri" w:hAnsi="Calibri" w:cs="Calibri"/>
          <w:sz w:val="22"/>
          <w:szCs w:val="22"/>
        </w:rPr>
        <w:t>bedürftigen Erwachsenen</w:t>
      </w:r>
      <w:r w:rsidRPr="623404EE">
        <w:rPr>
          <w:rStyle w:val="normaltextrun"/>
          <w:rFonts w:ascii="Calibri" w:hAnsi="Calibri" w:cs="Calibri"/>
          <w:sz w:val="22"/>
          <w:szCs w:val="22"/>
        </w:rPr>
        <w:t xml:space="preserve"> umgegangen?</w:t>
      </w:r>
      <w:r w:rsidRPr="623404EE">
        <w:rPr>
          <w:rStyle w:val="eop"/>
          <w:rFonts w:ascii="Calibri" w:hAnsi="Calibri" w:cs="Calibri"/>
          <w:sz w:val="22"/>
          <w:szCs w:val="22"/>
        </w:rPr>
        <w:t> </w:t>
      </w:r>
    </w:p>
    <w:p w14:paraId="78E3E66F" w14:textId="2852E40D" w:rsidR="00EB54CE" w:rsidRPr="00D34C4D" w:rsidRDefault="00EB54CE" w:rsidP="623404EE">
      <w:pPr>
        <w:pStyle w:val="paragraph"/>
        <w:spacing w:before="0" w:beforeAutospacing="0" w:after="0" w:afterAutospacing="0"/>
        <w:ind w:left="360"/>
        <w:jc w:val="both"/>
        <w:textAlignment w:val="baseline"/>
        <w:rPr>
          <w:rFonts w:ascii="Calibri" w:hAnsi="Calibri" w:cs="Calibri"/>
          <w:sz w:val="22"/>
          <w:szCs w:val="22"/>
        </w:rPr>
      </w:pPr>
    </w:p>
    <w:p w14:paraId="5A0C1806"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Beachtung der Intimsphäre:</w:t>
      </w:r>
      <w:r w:rsidRPr="623404EE">
        <w:rPr>
          <w:rStyle w:val="eop"/>
          <w:rFonts w:ascii="Calibri" w:hAnsi="Calibri" w:cs="Calibri"/>
          <w:sz w:val="22"/>
          <w:szCs w:val="22"/>
        </w:rPr>
        <w:t> </w:t>
      </w:r>
    </w:p>
    <w:p w14:paraId="1D028702" w14:textId="529E65E2" w:rsidR="00EB54CE" w:rsidRPr="00C87F1F" w:rsidRDefault="00EB54CE" w:rsidP="008F7E9D">
      <w:pPr>
        <w:pStyle w:val="paragraph"/>
        <w:numPr>
          <w:ilvl w:val="0"/>
          <w:numId w:val="13"/>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In welchen Situationen ist die Intimsphäre der Schutzpersonen gefährdet – sowohl im Alltag als auch bei besonderen Aktionen, wie z.B. bei einem </w:t>
      </w:r>
      <w:r>
        <w:tab/>
      </w:r>
      <w:r>
        <w:tab/>
      </w:r>
      <w:r w:rsidRPr="623404EE">
        <w:rPr>
          <w:rStyle w:val="normaltextrun"/>
          <w:rFonts w:ascii="Calibri" w:hAnsi="Calibri" w:cs="Calibri"/>
          <w:sz w:val="22"/>
          <w:szCs w:val="22"/>
        </w:rPr>
        <w:t>Schwimmbadbesuch</w:t>
      </w:r>
      <w:r w:rsidR="00D616EC" w:rsidRPr="623404EE">
        <w:rPr>
          <w:rStyle w:val="normaltextrun"/>
          <w:rFonts w:ascii="Calibri" w:hAnsi="Calibri" w:cs="Calibri"/>
          <w:sz w:val="22"/>
          <w:szCs w:val="22"/>
        </w:rPr>
        <w:t xml:space="preserve"> oder Krankenbesuch zu Hause?</w:t>
      </w:r>
    </w:p>
    <w:p w14:paraId="05020FA1" w14:textId="77777777" w:rsidR="00EB54CE" w:rsidRPr="00C87F1F" w:rsidRDefault="00EB54CE" w:rsidP="008F7E9D">
      <w:pPr>
        <w:pStyle w:val="paragraph"/>
        <w:numPr>
          <w:ilvl w:val="0"/>
          <w:numId w:val="13"/>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Welche Regelungen tragen zu deren Schutz bei?</w:t>
      </w:r>
      <w:r w:rsidRPr="623404EE">
        <w:rPr>
          <w:rStyle w:val="eop"/>
          <w:rFonts w:ascii="Calibri" w:hAnsi="Calibri" w:cs="Calibri"/>
          <w:sz w:val="22"/>
          <w:szCs w:val="22"/>
        </w:rPr>
        <w:t> </w:t>
      </w:r>
    </w:p>
    <w:p w14:paraId="3B1E33EF"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22"/>
          <w:szCs w:val="22"/>
        </w:rPr>
      </w:pPr>
      <w:r w:rsidRPr="623404EE">
        <w:rPr>
          <w:rStyle w:val="eop"/>
          <w:rFonts w:ascii="Calibri" w:hAnsi="Calibri" w:cs="Calibri"/>
          <w:sz w:val="22"/>
          <w:szCs w:val="22"/>
        </w:rPr>
        <w:t> </w:t>
      </w:r>
    </w:p>
    <w:p w14:paraId="10BB2441" w14:textId="4B2BD3A9"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 xml:space="preserve">Verhalten </w:t>
      </w:r>
      <w:r w:rsidR="009F1FE3" w:rsidRPr="623404EE">
        <w:rPr>
          <w:rStyle w:val="normaltextrun"/>
          <w:rFonts w:ascii="Calibri" w:hAnsi="Calibri" w:cs="Calibri"/>
          <w:i/>
          <w:iCs/>
          <w:sz w:val="22"/>
          <w:szCs w:val="22"/>
        </w:rPr>
        <w:t>auf Veranstaltungen und Reisen</w:t>
      </w:r>
      <w:r w:rsidRPr="623404EE">
        <w:rPr>
          <w:rStyle w:val="eop"/>
          <w:rFonts w:ascii="Calibri" w:hAnsi="Calibri" w:cs="Calibri"/>
          <w:sz w:val="22"/>
          <w:szCs w:val="22"/>
        </w:rPr>
        <w:t> </w:t>
      </w:r>
    </w:p>
    <w:p w14:paraId="766A8F93" w14:textId="6AFE93AD" w:rsidR="00EB54CE" w:rsidRPr="00C87F1F" w:rsidRDefault="00EB54CE" w:rsidP="008F7E9D">
      <w:pPr>
        <w:pStyle w:val="paragraph"/>
        <w:numPr>
          <w:ilvl w:val="0"/>
          <w:numId w:val="14"/>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Wie wird die Intimsphäre der Kinder, Jugendlichen</w:t>
      </w:r>
      <w:r w:rsidR="00704928" w:rsidRPr="623404EE">
        <w:rPr>
          <w:rStyle w:val="normaltextrun"/>
          <w:rFonts w:ascii="Calibri" w:hAnsi="Calibri" w:cs="Calibri"/>
          <w:sz w:val="22"/>
          <w:szCs w:val="22"/>
        </w:rPr>
        <w:t>, Erwachsenen</w:t>
      </w:r>
      <w:r w:rsidRPr="623404EE">
        <w:rPr>
          <w:rStyle w:val="normaltextrun"/>
          <w:rFonts w:ascii="Calibri" w:hAnsi="Calibri" w:cs="Calibri"/>
          <w:sz w:val="22"/>
          <w:szCs w:val="22"/>
        </w:rPr>
        <w:t xml:space="preserve"> und auch </w:t>
      </w:r>
      <w:proofErr w:type="spellStart"/>
      <w:proofErr w:type="gramStart"/>
      <w:r w:rsidRPr="623404EE">
        <w:rPr>
          <w:rStyle w:val="normaltextrun"/>
          <w:rFonts w:ascii="Calibri" w:hAnsi="Calibri" w:cs="Calibri"/>
          <w:sz w:val="22"/>
          <w:szCs w:val="22"/>
        </w:rPr>
        <w:t>Betreuer</w:t>
      </w:r>
      <w:r w:rsidR="33C4E2B4" w:rsidRPr="623404EE">
        <w:rPr>
          <w:rStyle w:val="normaltextrun"/>
          <w:rFonts w:ascii="Calibri" w:hAnsi="Calibri" w:cs="Calibri"/>
          <w:sz w:val="22"/>
          <w:szCs w:val="22"/>
        </w:rPr>
        <w:t>:</w:t>
      </w:r>
      <w:r w:rsidR="00704928" w:rsidRPr="623404EE">
        <w:rPr>
          <w:rStyle w:val="normaltextrun"/>
          <w:rFonts w:ascii="Calibri" w:hAnsi="Calibri" w:cs="Calibri"/>
          <w:sz w:val="22"/>
          <w:szCs w:val="22"/>
        </w:rPr>
        <w:t>innen</w:t>
      </w:r>
      <w:proofErr w:type="spellEnd"/>
      <w:proofErr w:type="gramEnd"/>
      <w:r w:rsidRPr="623404EE">
        <w:rPr>
          <w:rStyle w:val="normaltextrun"/>
          <w:rFonts w:ascii="Calibri" w:hAnsi="Calibri" w:cs="Calibri"/>
          <w:sz w:val="22"/>
          <w:szCs w:val="22"/>
        </w:rPr>
        <w:t xml:space="preserve"> geschützt?</w:t>
      </w:r>
      <w:r w:rsidRPr="623404EE">
        <w:rPr>
          <w:rStyle w:val="eop"/>
          <w:rFonts w:ascii="Calibri" w:hAnsi="Calibri" w:cs="Calibri"/>
          <w:sz w:val="22"/>
          <w:szCs w:val="22"/>
        </w:rPr>
        <w:t> </w:t>
      </w:r>
    </w:p>
    <w:p w14:paraId="64C1689A" w14:textId="1F9A403E" w:rsidR="00EB54CE" w:rsidRPr="00C87F1F" w:rsidRDefault="45C17294" w:rsidP="008F7E9D">
      <w:pPr>
        <w:pStyle w:val="paragraph"/>
        <w:numPr>
          <w:ilvl w:val="0"/>
          <w:numId w:val="14"/>
        </w:numPr>
        <w:spacing w:before="0" w:beforeAutospacing="0" w:after="0" w:afterAutospacing="0"/>
        <w:ind w:left="360" w:firstLine="0"/>
        <w:jc w:val="both"/>
        <w:textAlignment w:val="baseline"/>
        <w:rPr>
          <w:rFonts w:ascii="Calibri" w:hAnsi="Calibri" w:cs="Calibri"/>
        </w:rPr>
      </w:pPr>
      <w:r w:rsidRPr="623404EE">
        <w:rPr>
          <w:rStyle w:val="eop"/>
          <w:rFonts w:ascii="Calibri" w:hAnsi="Calibri" w:cs="Calibri"/>
          <w:sz w:val="22"/>
          <w:szCs w:val="22"/>
        </w:rPr>
        <w:t>Wie wird eine ausreichende Transparenz bei abweichenden Gegebenheiten hergestellt?</w:t>
      </w:r>
    </w:p>
    <w:p w14:paraId="0163EFC7" w14:textId="6B8DA5C9"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eop"/>
          <w:rFonts w:ascii="Calibri" w:hAnsi="Calibri" w:cs="Calibri"/>
          <w:sz w:val="10"/>
          <w:szCs w:val="10"/>
        </w:rPr>
        <w:t> </w:t>
      </w:r>
    </w:p>
    <w:p w14:paraId="71F26940" w14:textId="0B7A8A06"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lastRenderedPageBreak/>
        <w:br/>
      </w:r>
      <w:r w:rsidRPr="623404EE">
        <w:rPr>
          <w:rStyle w:val="normaltextrun"/>
          <w:rFonts w:ascii="Calibri" w:hAnsi="Calibri" w:cs="Calibri"/>
          <w:i/>
          <w:iCs/>
          <w:sz w:val="22"/>
          <w:szCs w:val="22"/>
        </w:rPr>
        <w:t>Erzieherische Maßnahmen</w:t>
      </w:r>
      <w:r w:rsidRPr="623404EE">
        <w:rPr>
          <w:rStyle w:val="eop"/>
          <w:rFonts w:ascii="Calibri" w:hAnsi="Calibri" w:cs="Calibri"/>
          <w:sz w:val="22"/>
          <w:szCs w:val="22"/>
        </w:rPr>
        <w:t> </w:t>
      </w:r>
    </w:p>
    <w:p w14:paraId="7BBCB2C9" w14:textId="1DAE852A" w:rsidR="00EB54CE" w:rsidRPr="00C87F1F" w:rsidRDefault="00EB54CE" w:rsidP="008F7E9D">
      <w:pPr>
        <w:pStyle w:val="paragraph"/>
        <w:numPr>
          <w:ilvl w:val="0"/>
          <w:numId w:val="15"/>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Welche erzieherischen Maßnahmen sind pädagogisch sinnvoll</w:t>
      </w:r>
      <w:r w:rsidR="798C656D" w:rsidRPr="623404EE">
        <w:rPr>
          <w:rStyle w:val="normaltextrun"/>
          <w:rFonts w:ascii="Calibri" w:hAnsi="Calibri" w:cs="Calibri"/>
          <w:sz w:val="22"/>
          <w:szCs w:val="22"/>
        </w:rPr>
        <w:t xml:space="preserve"> </w:t>
      </w:r>
      <w:r w:rsidRPr="623404EE">
        <w:rPr>
          <w:rStyle w:val="normaltextrun"/>
          <w:rFonts w:ascii="Calibri" w:hAnsi="Calibri" w:cs="Calibri"/>
          <w:sz w:val="22"/>
          <w:szCs w:val="22"/>
        </w:rPr>
        <w:t>und nachvollziehbar, ohne persönliche Grenzen zu verletzen?</w:t>
      </w:r>
      <w:r w:rsidRPr="623404EE">
        <w:rPr>
          <w:rStyle w:val="eop"/>
          <w:rFonts w:ascii="Calibri" w:hAnsi="Calibri" w:cs="Calibri"/>
          <w:sz w:val="22"/>
          <w:szCs w:val="22"/>
        </w:rPr>
        <w:t> </w:t>
      </w:r>
    </w:p>
    <w:p w14:paraId="1123BC0A" w14:textId="75BE56A0" w:rsidR="00EB54CE" w:rsidRPr="00C87F1F" w:rsidRDefault="00EB54CE" w:rsidP="008F7E9D">
      <w:pPr>
        <w:pStyle w:val="paragraph"/>
        <w:numPr>
          <w:ilvl w:val="0"/>
          <w:numId w:val="15"/>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Wie ist die Haltung der </w:t>
      </w:r>
      <w:proofErr w:type="spellStart"/>
      <w:proofErr w:type="gramStart"/>
      <w:r w:rsidRPr="623404EE">
        <w:rPr>
          <w:rStyle w:val="normaltextrun"/>
          <w:rFonts w:ascii="Calibri" w:hAnsi="Calibri" w:cs="Calibri"/>
          <w:sz w:val="22"/>
          <w:szCs w:val="22"/>
        </w:rPr>
        <w:t>Mitarbeit</w:t>
      </w:r>
      <w:r w:rsidR="3BE07ACF" w:rsidRPr="623404EE">
        <w:rPr>
          <w:rStyle w:val="normaltextrun"/>
          <w:rFonts w:ascii="Calibri" w:hAnsi="Calibri" w:cs="Calibri"/>
          <w:sz w:val="22"/>
          <w:szCs w:val="22"/>
        </w:rPr>
        <w:t>er:innen</w:t>
      </w:r>
      <w:proofErr w:type="spellEnd"/>
      <w:proofErr w:type="gramEnd"/>
      <w:r w:rsidRPr="623404EE">
        <w:rPr>
          <w:rStyle w:val="normaltextrun"/>
          <w:rFonts w:ascii="Calibri" w:hAnsi="Calibri" w:cs="Calibri"/>
          <w:sz w:val="22"/>
          <w:szCs w:val="22"/>
        </w:rPr>
        <w:t xml:space="preserve"> dazu?</w:t>
      </w:r>
      <w:r w:rsidRPr="623404EE">
        <w:rPr>
          <w:rStyle w:val="eop"/>
          <w:rFonts w:ascii="Calibri" w:hAnsi="Calibri" w:cs="Calibri"/>
          <w:sz w:val="22"/>
          <w:szCs w:val="22"/>
        </w:rPr>
        <w:t> </w:t>
      </w:r>
    </w:p>
    <w:p w14:paraId="22F17838"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22"/>
          <w:szCs w:val="22"/>
        </w:rPr>
      </w:pPr>
      <w:r w:rsidRPr="623404EE">
        <w:rPr>
          <w:rStyle w:val="eop"/>
          <w:rFonts w:ascii="Calibri" w:hAnsi="Calibri" w:cs="Calibri"/>
          <w:sz w:val="22"/>
          <w:szCs w:val="22"/>
        </w:rPr>
        <w:t> </w:t>
      </w:r>
    </w:p>
    <w:p w14:paraId="249DB2BE"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Sprache und Wortwahl und Kleidung:</w:t>
      </w:r>
      <w:r w:rsidRPr="623404EE">
        <w:rPr>
          <w:rStyle w:val="eop"/>
          <w:rFonts w:ascii="Calibri" w:hAnsi="Calibri" w:cs="Calibri"/>
          <w:sz w:val="22"/>
          <w:szCs w:val="22"/>
        </w:rPr>
        <w:t> </w:t>
      </w:r>
    </w:p>
    <w:p w14:paraId="50DEF7EB" w14:textId="45614E5F" w:rsidR="00EB54CE" w:rsidRPr="00C87F1F" w:rsidRDefault="00EB54CE" w:rsidP="008F7E9D">
      <w:pPr>
        <w:pStyle w:val="paragraph"/>
        <w:numPr>
          <w:ilvl w:val="0"/>
          <w:numId w:val="16"/>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Wie feinfühlig, wertschätzend oder abwertend wird mit Kindern, Jugendlichen und schutz</w:t>
      </w:r>
      <w:r w:rsidR="7D3B959D" w:rsidRPr="623404EE">
        <w:rPr>
          <w:rStyle w:val="normaltextrun"/>
          <w:rFonts w:ascii="Calibri" w:hAnsi="Calibri" w:cs="Calibri"/>
          <w:sz w:val="22"/>
          <w:szCs w:val="22"/>
        </w:rPr>
        <w:t>bedürftigen</w:t>
      </w:r>
      <w:r w:rsidRPr="623404EE">
        <w:rPr>
          <w:rStyle w:val="normaltextrun"/>
          <w:rFonts w:ascii="Calibri" w:hAnsi="Calibri" w:cs="Calibri"/>
          <w:sz w:val="22"/>
          <w:szCs w:val="22"/>
        </w:rPr>
        <w:t xml:space="preserve"> Erwachsenen kommuniziert?</w:t>
      </w:r>
      <w:r w:rsidRPr="623404EE">
        <w:rPr>
          <w:rStyle w:val="eop"/>
          <w:rFonts w:ascii="Calibri" w:hAnsi="Calibri" w:cs="Calibri"/>
          <w:sz w:val="22"/>
          <w:szCs w:val="22"/>
        </w:rPr>
        <w:t> </w:t>
      </w:r>
    </w:p>
    <w:p w14:paraId="14D9C47F" w14:textId="77777777" w:rsidR="00EB54CE" w:rsidRPr="00C87F1F" w:rsidRDefault="00EB54CE" w:rsidP="008F7E9D">
      <w:pPr>
        <w:pStyle w:val="paragraph"/>
        <w:numPr>
          <w:ilvl w:val="0"/>
          <w:numId w:val="16"/>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Wie wird mit sexualisierter Sprache umgegangen?</w:t>
      </w:r>
      <w:r w:rsidRPr="623404EE">
        <w:rPr>
          <w:rStyle w:val="eop"/>
          <w:rFonts w:ascii="Calibri" w:hAnsi="Calibri" w:cs="Calibri"/>
          <w:sz w:val="22"/>
          <w:szCs w:val="22"/>
        </w:rPr>
        <w:t> </w:t>
      </w:r>
    </w:p>
    <w:p w14:paraId="0153F29D" w14:textId="6A1AB48E" w:rsidR="00EB54CE" w:rsidRPr="00C87F1F" w:rsidRDefault="00EB54CE" w:rsidP="008F7E9D">
      <w:pPr>
        <w:pStyle w:val="paragraph"/>
        <w:numPr>
          <w:ilvl w:val="0"/>
          <w:numId w:val="16"/>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Wie werden Betroffene geschützt, die z.B. </w:t>
      </w:r>
      <w:r w:rsidR="000E7892" w:rsidRPr="623404EE">
        <w:rPr>
          <w:rStyle w:val="normaltextrun"/>
          <w:rFonts w:ascii="Calibri" w:hAnsi="Calibri" w:cs="Calibri"/>
          <w:sz w:val="22"/>
          <w:szCs w:val="22"/>
        </w:rPr>
        <w:t xml:space="preserve">von </w:t>
      </w:r>
      <w:r w:rsidRPr="623404EE">
        <w:rPr>
          <w:rStyle w:val="normaltextrun"/>
          <w:rFonts w:ascii="Calibri" w:hAnsi="Calibri" w:cs="Calibri"/>
          <w:sz w:val="22"/>
          <w:szCs w:val="22"/>
        </w:rPr>
        <w:t>Gleichaltrige</w:t>
      </w:r>
      <w:r w:rsidR="000E7892" w:rsidRPr="623404EE">
        <w:rPr>
          <w:rStyle w:val="normaltextrun"/>
          <w:rFonts w:ascii="Calibri" w:hAnsi="Calibri" w:cs="Calibri"/>
          <w:sz w:val="22"/>
          <w:szCs w:val="22"/>
        </w:rPr>
        <w:t>n</w:t>
      </w:r>
      <w:r w:rsidRPr="623404EE">
        <w:rPr>
          <w:rStyle w:val="normaltextrun"/>
          <w:rFonts w:ascii="Calibri" w:hAnsi="Calibri" w:cs="Calibri"/>
          <w:sz w:val="22"/>
          <w:szCs w:val="22"/>
        </w:rPr>
        <w:t xml:space="preserve"> sprachlich beleidigt oder diskriminiert werden?</w:t>
      </w:r>
      <w:r w:rsidRPr="623404EE">
        <w:rPr>
          <w:rStyle w:val="eop"/>
          <w:rFonts w:ascii="Calibri" w:hAnsi="Calibri" w:cs="Calibri"/>
          <w:sz w:val="22"/>
          <w:szCs w:val="22"/>
        </w:rPr>
        <w:t> </w:t>
      </w:r>
    </w:p>
    <w:p w14:paraId="0C8F268A"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22"/>
          <w:szCs w:val="22"/>
        </w:rPr>
      </w:pPr>
      <w:r w:rsidRPr="623404EE">
        <w:rPr>
          <w:rStyle w:val="eop"/>
          <w:rFonts w:ascii="Calibri" w:hAnsi="Calibri" w:cs="Calibri"/>
          <w:sz w:val="22"/>
          <w:szCs w:val="22"/>
        </w:rPr>
        <w:t> </w:t>
      </w:r>
    </w:p>
    <w:p w14:paraId="6AC623C5" w14:textId="1B99809B"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 xml:space="preserve">Nutzung von Medien und Umgang mit </w:t>
      </w:r>
      <w:r w:rsidR="00F35E6F" w:rsidRPr="623404EE">
        <w:rPr>
          <w:rStyle w:val="normaltextrun"/>
          <w:rFonts w:ascii="Calibri" w:hAnsi="Calibri" w:cs="Calibri"/>
          <w:i/>
          <w:iCs/>
          <w:sz w:val="22"/>
          <w:szCs w:val="22"/>
        </w:rPr>
        <w:t>sozialen</w:t>
      </w:r>
      <w:r w:rsidRPr="623404EE">
        <w:rPr>
          <w:rStyle w:val="normaltextrun"/>
          <w:rFonts w:ascii="Calibri" w:hAnsi="Calibri" w:cs="Calibri"/>
          <w:i/>
          <w:iCs/>
          <w:sz w:val="22"/>
          <w:szCs w:val="22"/>
        </w:rPr>
        <w:t xml:space="preserve"> Netzwerken:</w:t>
      </w:r>
      <w:r w:rsidRPr="623404EE">
        <w:rPr>
          <w:rStyle w:val="eop"/>
          <w:rFonts w:ascii="Calibri" w:hAnsi="Calibri" w:cs="Calibri"/>
          <w:sz w:val="22"/>
          <w:szCs w:val="22"/>
        </w:rPr>
        <w:t> </w:t>
      </w:r>
    </w:p>
    <w:p w14:paraId="4E572547" w14:textId="77777777" w:rsidR="00EB54CE" w:rsidRPr="00C87F1F" w:rsidRDefault="00EB54CE" w:rsidP="008F7E9D">
      <w:pPr>
        <w:pStyle w:val="paragraph"/>
        <w:numPr>
          <w:ilvl w:val="0"/>
          <w:numId w:val="17"/>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Wie werden Medien eingesetzt und wie wird vermieden, dass diese missbräuchlich genutzt werden?</w:t>
      </w:r>
      <w:r w:rsidRPr="623404EE">
        <w:rPr>
          <w:rStyle w:val="eop"/>
          <w:rFonts w:ascii="Calibri" w:hAnsi="Calibri" w:cs="Calibri"/>
          <w:sz w:val="22"/>
          <w:szCs w:val="22"/>
        </w:rPr>
        <w:t> </w:t>
      </w:r>
    </w:p>
    <w:p w14:paraId="003DFBD3" w14:textId="3E28D8D1" w:rsidR="00EB54CE" w:rsidRPr="00C87F1F" w:rsidRDefault="00EB54CE" w:rsidP="008F7E9D">
      <w:pPr>
        <w:pStyle w:val="paragraph"/>
        <w:numPr>
          <w:ilvl w:val="0"/>
          <w:numId w:val="17"/>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Wie sensibel und bewusst gehen die </w:t>
      </w:r>
      <w:proofErr w:type="spellStart"/>
      <w:proofErr w:type="gramStart"/>
      <w:r w:rsidRPr="623404EE">
        <w:rPr>
          <w:rStyle w:val="normaltextrun"/>
          <w:rFonts w:ascii="Calibri" w:hAnsi="Calibri" w:cs="Calibri"/>
          <w:sz w:val="22"/>
          <w:szCs w:val="22"/>
        </w:rPr>
        <w:t>Mitarbeit</w:t>
      </w:r>
      <w:r w:rsidR="530DA040" w:rsidRPr="623404EE">
        <w:rPr>
          <w:rStyle w:val="normaltextrun"/>
          <w:rFonts w:ascii="Calibri" w:hAnsi="Calibri" w:cs="Calibri"/>
          <w:sz w:val="22"/>
          <w:szCs w:val="22"/>
        </w:rPr>
        <w:t>er:innen</w:t>
      </w:r>
      <w:proofErr w:type="spellEnd"/>
      <w:proofErr w:type="gramEnd"/>
      <w:r w:rsidRPr="623404EE">
        <w:rPr>
          <w:rStyle w:val="normaltextrun"/>
          <w:rFonts w:ascii="Calibri" w:hAnsi="Calibri" w:cs="Calibri"/>
          <w:sz w:val="22"/>
          <w:szCs w:val="22"/>
        </w:rPr>
        <w:t xml:space="preserve"> mit den Medien und </w:t>
      </w:r>
      <w:r w:rsidR="00F35E6F" w:rsidRPr="623404EE">
        <w:rPr>
          <w:rStyle w:val="normaltextrun"/>
          <w:rFonts w:ascii="Calibri" w:hAnsi="Calibri" w:cs="Calibri"/>
          <w:sz w:val="22"/>
          <w:szCs w:val="22"/>
        </w:rPr>
        <w:t>sozialen</w:t>
      </w:r>
      <w:r w:rsidRPr="623404EE">
        <w:rPr>
          <w:rStyle w:val="normaltextrun"/>
          <w:rFonts w:ascii="Calibri" w:hAnsi="Calibri" w:cs="Calibri"/>
          <w:sz w:val="22"/>
          <w:szCs w:val="22"/>
        </w:rPr>
        <w:t xml:space="preserve"> Netzwerken um?</w:t>
      </w:r>
      <w:r w:rsidRPr="623404EE">
        <w:rPr>
          <w:rStyle w:val="eop"/>
          <w:rFonts w:ascii="Calibri" w:hAnsi="Calibri" w:cs="Calibri"/>
          <w:sz w:val="22"/>
          <w:szCs w:val="22"/>
        </w:rPr>
        <w:t> </w:t>
      </w:r>
    </w:p>
    <w:p w14:paraId="64F277C3"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22"/>
          <w:szCs w:val="22"/>
        </w:rPr>
      </w:pPr>
      <w:r w:rsidRPr="623404EE">
        <w:rPr>
          <w:rStyle w:val="eop"/>
          <w:rFonts w:ascii="Calibri" w:hAnsi="Calibri" w:cs="Calibri"/>
          <w:sz w:val="22"/>
          <w:szCs w:val="22"/>
        </w:rPr>
        <w:t> </w:t>
      </w:r>
    </w:p>
    <w:p w14:paraId="44E950D4" w14:textId="77777777" w:rsidR="00EB54CE" w:rsidRPr="00C87F1F" w:rsidRDefault="00EB54CE" w:rsidP="623404EE">
      <w:pPr>
        <w:pStyle w:val="paragraph"/>
        <w:spacing w:before="0" w:beforeAutospacing="0" w:after="0" w:afterAutospacing="0"/>
        <w:jc w:val="both"/>
        <w:textAlignment w:val="baseline"/>
        <w:rPr>
          <w:rFonts w:ascii="Segoe UI" w:hAnsi="Segoe UI" w:cs="Segoe UI"/>
          <w:sz w:val="18"/>
          <w:szCs w:val="18"/>
        </w:rPr>
      </w:pPr>
      <w:r w:rsidRPr="623404EE">
        <w:rPr>
          <w:rStyle w:val="normaltextrun"/>
          <w:rFonts w:ascii="Calibri" w:hAnsi="Calibri" w:cs="Calibri"/>
          <w:i/>
          <w:iCs/>
          <w:sz w:val="22"/>
          <w:szCs w:val="22"/>
        </w:rPr>
        <w:t>Regelung von Geschenken</w:t>
      </w:r>
      <w:r w:rsidRPr="623404EE">
        <w:rPr>
          <w:rStyle w:val="eop"/>
          <w:rFonts w:ascii="Calibri" w:hAnsi="Calibri" w:cs="Calibri"/>
          <w:sz w:val="22"/>
          <w:szCs w:val="22"/>
        </w:rPr>
        <w:t> </w:t>
      </w:r>
    </w:p>
    <w:p w14:paraId="45CEA6D6" w14:textId="77777777" w:rsidR="00EB54CE" w:rsidRPr="00C87F1F" w:rsidRDefault="00EB54CE" w:rsidP="008F7E9D">
      <w:pPr>
        <w:pStyle w:val="paragraph"/>
        <w:numPr>
          <w:ilvl w:val="0"/>
          <w:numId w:val="18"/>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Wer wird wann von wem und warum beschenkt und wie wird dies transparent gemacht?</w:t>
      </w:r>
      <w:r w:rsidRPr="623404EE">
        <w:rPr>
          <w:rStyle w:val="eop"/>
          <w:rFonts w:ascii="Calibri" w:hAnsi="Calibri" w:cs="Calibri"/>
          <w:sz w:val="22"/>
          <w:szCs w:val="22"/>
        </w:rPr>
        <w:t> </w:t>
      </w:r>
    </w:p>
    <w:p w14:paraId="23E34712" w14:textId="06537744" w:rsidR="00EB54CE" w:rsidRPr="00C87F1F" w:rsidRDefault="00EB54CE" w:rsidP="008F7E9D">
      <w:pPr>
        <w:pStyle w:val="paragraph"/>
        <w:numPr>
          <w:ilvl w:val="0"/>
          <w:numId w:val="19"/>
        </w:numPr>
        <w:spacing w:before="0" w:beforeAutospacing="0" w:after="0" w:afterAutospacing="0"/>
        <w:ind w:left="360" w:firstLine="0"/>
        <w:jc w:val="both"/>
        <w:textAlignment w:val="baseline"/>
        <w:rPr>
          <w:rFonts w:ascii="Calibri" w:hAnsi="Calibri" w:cs="Calibri"/>
          <w:sz w:val="22"/>
          <w:szCs w:val="22"/>
        </w:rPr>
      </w:pPr>
      <w:r w:rsidRPr="623404EE">
        <w:rPr>
          <w:rStyle w:val="normaltextrun"/>
          <w:rFonts w:ascii="Calibri" w:hAnsi="Calibri" w:cs="Calibri"/>
          <w:sz w:val="22"/>
          <w:szCs w:val="22"/>
        </w:rPr>
        <w:t xml:space="preserve">Ist den </w:t>
      </w:r>
      <w:proofErr w:type="spellStart"/>
      <w:proofErr w:type="gramStart"/>
      <w:r w:rsidRPr="623404EE">
        <w:rPr>
          <w:rStyle w:val="normaltextrun"/>
          <w:rFonts w:ascii="Calibri" w:hAnsi="Calibri" w:cs="Calibri"/>
          <w:sz w:val="22"/>
          <w:szCs w:val="22"/>
        </w:rPr>
        <w:t>Mitarbeite</w:t>
      </w:r>
      <w:r w:rsidR="06DC93C1" w:rsidRPr="623404EE">
        <w:rPr>
          <w:rStyle w:val="normaltextrun"/>
          <w:rFonts w:ascii="Calibri" w:hAnsi="Calibri" w:cs="Calibri"/>
          <w:sz w:val="22"/>
          <w:szCs w:val="22"/>
        </w:rPr>
        <w:t>r:innen</w:t>
      </w:r>
      <w:proofErr w:type="spellEnd"/>
      <w:proofErr w:type="gramEnd"/>
      <w:r w:rsidRPr="623404EE">
        <w:rPr>
          <w:rStyle w:val="normaltextrun"/>
          <w:rFonts w:ascii="Calibri" w:hAnsi="Calibri" w:cs="Calibri"/>
          <w:sz w:val="22"/>
          <w:szCs w:val="22"/>
        </w:rPr>
        <w:t xml:space="preserve"> bewusst, dass Geschenke machen und annehmen eine Täterstrategie sein kann?</w:t>
      </w:r>
      <w:r w:rsidRPr="623404EE">
        <w:rPr>
          <w:rStyle w:val="eop"/>
          <w:rFonts w:ascii="Calibri" w:hAnsi="Calibri" w:cs="Calibri"/>
          <w:sz w:val="22"/>
          <w:szCs w:val="22"/>
        </w:rPr>
        <w:t> </w:t>
      </w:r>
    </w:p>
    <w:p w14:paraId="612A4385" w14:textId="5D53CAA3" w:rsidR="00EB54CE" w:rsidRDefault="00EB54CE" w:rsidP="008F7E9D">
      <w:pPr>
        <w:pStyle w:val="paragraph"/>
        <w:numPr>
          <w:ilvl w:val="0"/>
          <w:numId w:val="19"/>
        </w:numPr>
        <w:spacing w:before="0" w:beforeAutospacing="0" w:after="0" w:afterAutospacing="0"/>
        <w:ind w:left="360" w:firstLine="0"/>
        <w:jc w:val="both"/>
        <w:textAlignment w:val="baseline"/>
        <w:rPr>
          <w:rStyle w:val="eop"/>
          <w:rFonts w:ascii="Calibri" w:hAnsi="Calibri" w:cs="Calibri"/>
          <w:sz w:val="22"/>
          <w:szCs w:val="22"/>
        </w:rPr>
      </w:pPr>
      <w:r w:rsidRPr="623404EE">
        <w:rPr>
          <w:rStyle w:val="normaltextrun"/>
          <w:rFonts w:ascii="Calibri" w:hAnsi="Calibri" w:cs="Calibri"/>
          <w:sz w:val="22"/>
          <w:szCs w:val="22"/>
        </w:rPr>
        <w:t>Was bedeutet das für die Pfarre / Einrichtung bzw. welche Konsequenzen werden daraus gezogen</w:t>
      </w:r>
      <w:r w:rsidR="00B4407D" w:rsidRPr="623404EE">
        <w:rPr>
          <w:rStyle w:val="eop"/>
          <w:rFonts w:ascii="Calibri" w:hAnsi="Calibri" w:cs="Calibri"/>
          <w:sz w:val="22"/>
          <w:szCs w:val="22"/>
        </w:rPr>
        <w:t>?</w:t>
      </w:r>
    </w:p>
    <w:p w14:paraId="2C5D8588" w14:textId="77777777" w:rsidR="00C2436A" w:rsidRDefault="00C2436A" w:rsidP="623404EE">
      <w:pPr>
        <w:pStyle w:val="paragraph"/>
        <w:spacing w:before="0" w:beforeAutospacing="0" w:after="0" w:afterAutospacing="0"/>
        <w:jc w:val="both"/>
        <w:textAlignment w:val="baseline"/>
        <w:rPr>
          <w:rStyle w:val="eop"/>
          <w:rFonts w:ascii="Calibri" w:hAnsi="Calibri" w:cs="Calibri"/>
          <w:sz w:val="22"/>
          <w:szCs w:val="22"/>
        </w:rPr>
      </w:pPr>
    </w:p>
    <w:p w14:paraId="00D3DB33" w14:textId="5542652E" w:rsidR="00C2436A" w:rsidRPr="00F852AE" w:rsidRDefault="00C2436A" w:rsidP="623404EE">
      <w:pPr>
        <w:pStyle w:val="paragraph"/>
        <w:spacing w:before="0" w:beforeAutospacing="0" w:after="0" w:afterAutospacing="0"/>
        <w:jc w:val="both"/>
        <w:textAlignment w:val="baseline"/>
        <w:rPr>
          <w:rStyle w:val="eop"/>
          <w:rFonts w:ascii="Calibri" w:hAnsi="Calibri" w:cs="Calibri"/>
          <w:i/>
          <w:iCs/>
          <w:sz w:val="22"/>
          <w:szCs w:val="22"/>
        </w:rPr>
      </w:pPr>
      <w:r w:rsidRPr="623404EE">
        <w:rPr>
          <w:rStyle w:val="eop"/>
          <w:rFonts w:ascii="Calibri" w:hAnsi="Calibri" w:cs="Calibri"/>
          <w:i/>
          <w:iCs/>
          <w:sz w:val="22"/>
          <w:szCs w:val="22"/>
        </w:rPr>
        <w:t>Spirituelle Angebote</w:t>
      </w:r>
    </w:p>
    <w:p w14:paraId="33B51D8C" w14:textId="244647F0" w:rsidR="00C2436A" w:rsidRDefault="00F852AE" w:rsidP="008F7E9D">
      <w:pPr>
        <w:pStyle w:val="paragraph"/>
        <w:numPr>
          <w:ilvl w:val="0"/>
          <w:numId w:val="29"/>
        </w:numPr>
        <w:spacing w:before="0" w:beforeAutospacing="0" w:after="0" w:afterAutospacing="0"/>
        <w:jc w:val="both"/>
        <w:textAlignment w:val="baseline"/>
        <w:rPr>
          <w:rStyle w:val="eop"/>
          <w:rFonts w:ascii="Calibri" w:hAnsi="Calibri" w:cs="Calibri"/>
          <w:sz w:val="22"/>
          <w:szCs w:val="22"/>
        </w:rPr>
      </w:pPr>
      <w:r w:rsidRPr="623404EE">
        <w:rPr>
          <w:rStyle w:val="eop"/>
          <w:rFonts w:ascii="Calibri" w:hAnsi="Calibri" w:cs="Calibri"/>
          <w:sz w:val="22"/>
          <w:szCs w:val="22"/>
        </w:rPr>
        <w:t>Wie ist die Beichte von Kindern und Jugendlichen gestaltet (Vorbereitung, Raum, Inhalt)</w:t>
      </w:r>
      <w:r w:rsidR="00E22F63" w:rsidRPr="623404EE">
        <w:rPr>
          <w:rStyle w:val="eop"/>
          <w:rFonts w:ascii="Calibri" w:hAnsi="Calibri" w:cs="Calibri"/>
          <w:sz w:val="22"/>
          <w:szCs w:val="22"/>
        </w:rPr>
        <w:t>?</w:t>
      </w:r>
    </w:p>
    <w:p w14:paraId="7787930C" w14:textId="57AA69B3" w:rsidR="00D656FC" w:rsidRPr="00C87F1F" w:rsidRDefault="00D656FC" w:rsidP="008F7E9D">
      <w:pPr>
        <w:pStyle w:val="paragraph"/>
        <w:numPr>
          <w:ilvl w:val="0"/>
          <w:numId w:val="29"/>
        </w:numPr>
        <w:spacing w:before="0" w:beforeAutospacing="0" w:after="0" w:afterAutospacing="0"/>
        <w:jc w:val="both"/>
        <w:textAlignment w:val="baseline"/>
        <w:rPr>
          <w:rStyle w:val="eop"/>
          <w:rFonts w:ascii="Calibri" w:hAnsi="Calibri" w:cs="Calibri"/>
          <w:sz w:val="22"/>
          <w:szCs w:val="22"/>
        </w:rPr>
      </w:pPr>
      <w:r w:rsidRPr="623404EE">
        <w:rPr>
          <w:rStyle w:val="eop"/>
          <w:rFonts w:ascii="Calibri" w:hAnsi="Calibri" w:cs="Calibri"/>
          <w:sz w:val="22"/>
          <w:szCs w:val="22"/>
        </w:rPr>
        <w:t>Gibt es Regelungen zu geistlicher Begleitung?</w:t>
      </w:r>
    </w:p>
    <w:p w14:paraId="2D6D382F" w14:textId="77777777" w:rsidR="00EB54CE" w:rsidRPr="00FC7FF7" w:rsidRDefault="00EB54CE" w:rsidP="623404EE">
      <w:pPr>
        <w:pStyle w:val="paragraph"/>
        <w:spacing w:before="0" w:beforeAutospacing="0" w:after="0" w:afterAutospacing="0"/>
        <w:jc w:val="both"/>
        <w:textAlignment w:val="baseline"/>
        <w:rPr>
          <w:rStyle w:val="eop"/>
          <w:rFonts w:ascii="Calibri" w:hAnsi="Calibri" w:cs="Calibri"/>
          <w:color w:val="C00000"/>
          <w:sz w:val="22"/>
          <w:szCs w:val="22"/>
        </w:rPr>
      </w:pPr>
    </w:p>
    <w:p w14:paraId="7738B2C2" w14:textId="28215B4B" w:rsidR="00EB54CE" w:rsidRPr="00DA7994" w:rsidRDefault="00EB54CE" w:rsidP="623404EE">
      <w:pPr>
        <w:pStyle w:val="paragraph"/>
        <w:spacing w:before="0" w:beforeAutospacing="0" w:after="0" w:afterAutospacing="0"/>
        <w:jc w:val="both"/>
        <w:textAlignment w:val="baseline"/>
        <w:rPr>
          <w:rStyle w:val="eop"/>
          <w:rFonts w:ascii="Calibri" w:hAnsi="Calibri" w:cs="Calibri"/>
          <w:i/>
          <w:iCs/>
          <w:sz w:val="22"/>
          <w:szCs w:val="22"/>
        </w:rPr>
      </w:pPr>
      <w:r w:rsidRPr="623404EE">
        <w:rPr>
          <w:rStyle w:val="eop"/>
          <w:rFonts w:ascii="Calibri" w:hAnsi="Calibri" w:cs="Calibri"/>
          <w:i/>
          <w:iCs/>
          <w:sz w:val="22"/>
          <w:szCs w:val="22"/>
        </w:rPr>
        <w:t>Disziplinierungsmaßnahmen</w:t>
      </w:r>
    </w:p>
    <w:p w14:paraId="552EBB1B" w14:textId="77777777" w:rsidR="00EB54CE" w:rsidRPr="00DA7994" w:rsidRDefault="00EB54CE" w:rsidP="623404EE">
      <w:pPr>
        <w:jc w:val="both"/>
        <w:rPr>
          <w:rFonts w:cs="Arial"/>
        </w:rPr>
      </w:pPr>
      <w:r w:rsidRPr="623404EE">
        <w:rPr>
          <w:rFonts w:cs="Arial"/>
        </w:rPr>
        <w:t>Abhängig davon, wie der Verhaltenskodex in Kraft gesetzt wurde, ist zu klären, wie bei einem Verstoß vorzugehen ist. Wurde er als Dienstanweisung vorgegeben, sind wie in allen Fällen von Nichteinhaltung der Dienstanweisung folgende Schritte zu definieren:</w:t>
      </w:r>
    </w:p>
    <w:p w14:paraId="7CCCD3BF" w14:textId="77777777" w:rsidR="00EB54CE" w:rsidRPr="00DA7994" w:rsidRDefault="00EB54CE" w:rsidP="008F7E9D">
      <w:pPr>
        <w:pStyle w:val="Listenabsatz"/>
        <w:numPr>
          <w:ilvl w:val="0"/>
          <w:numId w:val="28"/>
        </w:numPr>
        <w:spacing w:line="276" w:lineRule="auto"/>
        <w:jc w:val="both"/>
        <w:rPr>
          <w:rFonts w:cs="Arial"/>
        </w:rPr>
      </w:pPr>
      <w:r w:rsidRPr="623404EE">
        <w:rPr>
          <w:rFonts w:cs="Arial"/>
        </w:rPr>
        <w:t>Welcher Grund liegt für den Verstoß vor?</w:t>
      </w:r>
    </w:p>
    <w:p w14:paraId="58E43787" w14:textId="77777777" w:rsidR="00EB54CE" w:rsidRPr="00DA7994" w:rsidRDefault="00EB54CE" w:rsidP="008F7E9D">
      <w:pPr>
        <w:pStyle w:val="Listenabsatz"/>
        <w:numPr>
          <w:ilvl w:val="0"/>
          <w:numId w:val="28"/>
        </w:numPr>
        <w:spacing w:line="276" w:lineRule="auto"/>
        <w:jc w:val="both"/>
        <w:rPr>
          <w:rFonts w:cs="Arial"/>
        </w:rPr>
      </w:pPr>
      <w:r w:rsidRPr="623404EE">
        <w:rPr>
          <w:rFonts w:cs="Arial"/>
        </w:rPr>
        <w:t>Wann findet ein Gespräch darüber statt?</w:t>
      </w:r>
    </w:p>
    <w:p w14:paraId="4161B472" w14:textId="3DD89C31" w:rsidR="00EB54CE" w:rsidRPr="00CD0861" w:rsidRDefault="00EB54CE" w:rsidP="008F7E9D">
      <w:pPr>
        <w:pStyle w:val="Listenabsatz"/>
        <w:numPr>
          <w:ilvl w:val="0"/>
          <w:numId w:val="28"/>
        </w:numPr>
        <w:spacing w:line="276" w:lineRule="auto"/>
        <w:jc w:val="both"/>
        <w:rPr>
          <w:rFonts w:cs="Arial"/>
        </w:rPr>
      </w:pPr>
      <w:r w:rsidRPr="623404EE">
        <w:rPr>
          <w:rFonts w:cs="Arial"/>
        </w:rPr>
        <w:t>Wo und wie wird dieses Gespräch dokumen</w:t>
      </w:r>
      <w:r w:rsidR="00DA7994" w:rsidRPr="623404EE">
        <w:rPr>
          <w:rFonts w:cs="Arial"/>
        </w:rPr>
        <w:t>t</w:t>
      </w:r>
      <w:r w:rsidRPr="623404EE">
        <w:rPr>
          <w:rFonts w:cs="Arial"/>
        </w:rPr>
        <w:t>iert?</w:t>
      </w:r>
    </w:p>
    <w:p w14:paraId="77BCB2E0" w14:textId="11CBEB2B" w:rsidR="004C7CC6" w:rsidRPr="00F25B38" w:rsidRDefault="004C7CC6" w:rsidP="623404EE">
      <w:pPr>
        <w:pStyle w:val="paragraph"/>
        <w:spacing w:before="0" w:beforeAutospacing="0" w:after="0" w:afterAutospacing="0"/>
        <w:jc w:val="both"/>
        <w:rPr>
          <w:rFonts w:asciiTheme="minorHAnsi" w:eastAsiaTheme="minorEastAsia" w:hAnsiTheme="minorHAnsi" w:cs="Arial"/>
          <w:sz w:val="22"/>
          <w:szCs w:val="22"/>
          <w:lang w:eastAsia="en-US"/>
        </w:rPr>
      </w:pPr>
      <w:r w:rsidRPr="623404EE">
        <w:rPr>
          <w:rFonts w:asciiTheme="minorHAnsi" w:eastAsiaTheme="minorEastAsia" w:hAnsiTheme="minorHAnsi" w:cs="Arial"/>
          <w:sz w:val="22"/>
          <w:szCs w:val="22"/>
          <w:lang w:eastAsia="en-US"/>
        </w:rPr>
        <w:lastRenderedPageBreak/>
        <w:t>Die Ausführungen sollen Anregungen geben und Hilfestellung bei der Erarbeitung eines eigenen Verhaltenskodex sein</w:t>
      </w:r>
      <w:r w:rsidR="00CD0861" w:rsidRPr="623404EE">
        <w:rPr>
          <w:rFonts w:asciiTheme="minorHAnsi" w:eastAsiaTheme="minorEastAsia" w:hAnsiTheme="minorHAnsi" w:cs="Arial"/>
          <w:sz w:val="22"/>
          <w:szCs w:val="22"/>
          <w:lang w:eastAsia="en-US"/>
        </w:rPr>
        <w:t xml:space="preserve">. </w:t>
      </w:r>
      <w:r w:rsidRPr="623404EE">
        <w:rPr>
          <w:rFonts w:asciiTheme="minorHAnsi" w:eastAsiaTheme="minorEastAsia" w:hAnsiTheme="minorHAnsi" w:cs="Arial"/>
          <w:sz w:val="22"/>
          <w:szCs w:val="22"/>
          <w:lang w:eastAsia="en-US"/>
        </w:rPr>
        <w:t xml:space="preserve">Es sollte im Hinblick auf </w:t>
      </w:r>
      <w:r w:rsidR="00CD0861" w:rsidRPr="623404EE">
        <w:rPr>
          <w:rFonts w:asciiTheme="minorHAnsi" w:eastAsiaTheme="minorEastAsia" w:hAnsiTheme="minorHAnsi" w:cs="Arial"/>
          <w:sz w:val="22"/>
          <w:szCs w:val="22"/>
          <w:lang w:eastAsia="en-US"/>
        </w:rPr>
        <w:t>die jeweilige Pfarre bzw. Gemeinde</w:t>
      </w:r>
      <w:r w:rsidRPr="623404EE">
        <w:rPr>
          <w:rFonts w:asciiTheme="minorHAnsi" w:eastAsiaTheme="minorEastAsia" w:hAnsiTheme="minorHAnsi" w:cs="Arial"/>
          <w:sz w:val="22"/>
          <w:szCs w:val="22"/>
          <w:lang w:eastAsia="en-US"/>
        </w:rPr>
        <w:t xml:space="preserve"> genau entschieden werden, welche Regelungen anwendbar sind, welche Bereiche weniger Relevanz haben und was noch fehlt. Eine Überregulierung sollte vermieden werden. Der Verhaltenskodex kann auch ein Teil des Dienstvertrages sein.</w:t>
      </w:r>
    </w:p>
    <w:p w14:paraId="3C373D5B" w14:textId="7D03F27C" w:rsidR="12158686" w:rsidRDefault="12158686" w:rsidP="623404EE">
      <w:pPr>
        <w:jc w:val="both"/>
        <w:rPr>
          <w:rFonts w:ascii="Arial" w:hAnsi="Arial" w:cs="Arial"/>
          <w:b/>
          <w:bCs/>
          <w:color w:val="C00000"/>
        </w:rPr>
      </w:pPr>
    </w:p>
    <w:p w14:paraId="555729F3" w14:textId="23CB7A80" w:rsidR="00760D60" w:rsidRPr="008915AB" w:rsidRDefault="00760D60" w:rsidP="623404EE">
      <w:pPr>
        <w:spacing w:line="276" w:lineRule="auto"/>
        <w:contextualSpacing/>
        <w:jc w:val="both"/>
        <w:rPr>
          <w:rFonts w:ascii="Arial" w:hAnsi="Arial" w:cs="Arial"/>
          <w:b/>
          <w:bCs/>
        </w:rPr>
      </w:pPr>
      <w:r w:rsidRPr="623404EE">
        <w:rPr>
          <w:rFonts w:ascii="Arial" w:hAnsi="Arial" w:cs="Arial"/>
          <w:b/>
          <w:bCs/>
        </w:rPr>
        <w:t>Hausordnung:</w:t>
      </w:r>
    </w:p>
    <w:p w14:paraId="3F69B525" w14:textId="593AB0F6" w:rsidR="00760D60" w:rsidRPr="00760D60" w:rsidRDefault="00760D60" w:rsidP="623404EE">
      <w:pPr>
        <w:spacing w:line="276" w:lineRule="auto"/>
        <w:contextualSpacing/>
        <w:jc w:val="both"/>
      </w:pPr>
      <w:r>
        <w:t>Ist eine Pfarre bzw. Gemeinde Eigentümer pfarrlicher Immobilien, kann sie für diese Einrichtungen eine Hausordnung erlassen. Damit wird Klarheit hergestellt, welches Verhalten von denen erwartet wird, die z. B. das Pfarrheim oder den Jugendraum, die Sakristei, die Pfarrbücherei oder das Pfarramt nutzen. Der Vertreter der Pfarre bzw. Gemeinde als Rechtsträger setzt diese Ordnung jeweils in Kraft.</w:t>
      </w:r>
    </w:p>
    <w:p w14:paraId="423F3D84" w14:textId="5A0C1657" w:rsidR="623404EE" w:rsidRDefault="623404EE" w:rsidP="623404EE">
      <w:pPr>
        <w:spacing w:line="276" w:lineRule="auto"/>
        <w:contextualSpacing/>
        <w:jc w:val="both"/>
      </w:pPr>
    </w:p>
    <w:p w14:paraId="4A32FF58" w14:textId="2DFF527E" w:rsidR="007A1AAB" w:rsidRDefault="00354A71" w:rsidP="008F7E9D">
      <w:pPr>
        <w:pStyle w:val="berschrift1"/>
        <w:numPr>
          <w:ilvl w:val="1"/>
          <w:numId w:val="23"/>
        </w:numPr>
        <w:jc w:val="both"/>
        <w:rPr>
          <w:b/>
          <w:bCs/>
        </w:rPr>
      </w:pPr>
      <w:r w:rsidRPr="623404EE">
        <w:rPr>
          <w:b/>
          <w:bCs/>
        </w:rPr>
        <w:t>Beschwerdewesen</w:t>
      </w:r>
    </w:p>
    <w:p w14:paraId="7155229F" w14:textId="77777777" w:rsidR="003F1455" w:rsidRDefault="003F1455" w:rsidP="623404EE">
      <w:pPr>
        <w:jc w:val="both"/>
      </w:pPr>
    </w:p>
    <w:p w14:paraId="3C43BC16" w14:textId="77777777" w:rsidR="00E51A48" w:rsidRDefault="00E51A48" w:rsidP="623404EE">
      <w:pPr>
        <w:jc w:val="both"/>
      </w:pPr>
      <w:r>
        <w:t xml:space="preserve">Es wird beschrieben, wie mit Beschwerden umgegangen werden soll und welche zielgruppenspezifisch angepassten Kanäle es für Rückmeldungen gibt. In letzter Konsequenz ist das relevant für Betroffene von Grenzverletzungen und Übergriffen. Ein vorhandenes Beschwerdewesen trägt aber auch zu einer transparenten Informationskultur bei und ist ein Zeichen gelebter Teilhabe, Respekt und Wertschätzung. </w:t>
      </w:r>
    </w:p>
    <w:p w14:paraId="0D9363E6" w14:textId="77777777" w:rsidR="00E51A48" w:rsidRDefault="00E51A48" w:rsidP="623404EE">
      <w:pPr>
        <w:jc w:val="both"/>
      </w:pPr>
      <w:r>
        <w:t>Interne und externe Anlaufstellen werden benannt und beschrieben sowie Maßnahmen erläutert, die die Hürden zu ihnen verringern. Außerdem sind Zuständigkeiten geklärt (z.B. Betreuung der Kanäle) und die Beschäftigung mit den Rückmeldungen sowohl individuell als auch systematisch verankert. Wesentlich ist auch eine Festlegung, wie und von wem die Weiterbearbeitung erfolgt.</w:t>
      </w:r>
    </w:p>
    <w:p w14:paraId="6A3DA714" w14:textId="0CFD9D9F" w:rsidR="00DE5B1A" w:rsidRDefault="00DE5B1A" w:rsidP="623404EE">
      <w:pPr>
        <w:jc w:val="both"/>
      </w:pPr>
      <w:r>
        <w:t>In der Rahmenordnung ist unter Kapitel B</w:t>
      </w:r>
      <w:r w:rsidR="0082127A">
        <w:t>3.2 folgendes vermerkt:</w:t>
      </w:r>
    </w:p>
    <w:p w14:paraId="76B342BA" w14:textId="39D3FD71" w:rsidR="0082127A" w:rsidRDefault="0082127A" w:rsidP="623404EE">
      <w:pPr>
        <w:jc w:val="both"/>
      </w:pPr>
      <w:r>
        <w:t>Auf Pfarrebene erfüllen die Präventionsbeauftragten die</w:t>
      </w:r>
      <w:r w:rsidR="00E90A0B">
        <w:t xml:space="preserve"> </w:t>
      </w:r>
      <w:r>
        <w:t>Funktion</w:t>
      </w:r>
      <w:r w:rsidR="00E90A0B">
        <w:t xml:space="preserve"> der internen Beschwerdestelle</w:t>
      </w:r>
      <w:r>
        <w:t xml:space="preserve">. </w:t>
      </w:r>
      <w:r w:rsidR="00E90A0B">
        <w:t>„</w:t>
      </w:r>
      <w:r>
        <w:t>Unabhängig davon sind auf jeden Fall die Diözesanen Ombudsstellen bzw. die Stabsstellen interne Anlaufstellen, gegebenenfalls kann auch die Errichtung einer eigenen Beschwerdestelle sinnvoll sein. Ebenso wird auf externe Beschwerdestellen aufmerksam gemacht und ein Austausch von Seiten der Ombudsstellen bzw. Stabsstellen mit diesen Einrichtungen gepflegt, um eingelangte Beschwerden adäquat zu bearbeiten</w:t>
      </w:r>
      <w:r w:rsidR="00D7402A">
        <w:t>.“</w:t>
      </w:r>
    </w:p>
    <w:p w14:paraId="7ED0791D" w14:textId="19F90082" w:rsidR="00372EAC" w:rsidRDefault="00372EAC" w:rsidP="623404EE">
      <w:pPr>
        <w:pStyle w:val="paragraph"/>
        <w:spacing w:before="0" w:beforeAutospacing="0" w:after="0" w:afterAutospacing="0"/>
        <w:jc w:val="both"/>
        <w:textAlignment w:val="baseline"/>
        <w:rPr>
          <w:rStyle w:val="normaltextrun"/>
          <w:rFonts w:ascii="Calibri" w:hAnsi="Calibri" w:cs="Calibri"/>
          <w:sz w:val="22"/>
          <w:szCs w:val="22"/>
        </w:rPr>
      </w:pPr>
      <w:r>
        <w:br/>
      </w:r>
      <w:r w:rsidR="00FD7C05">
        <w:rPr>
          <w:rStyle w:val="normaltextrun"/>
          <w:rFonts w:ascii="Calibri" w:hAnsi="Calibri" w:cs="Calibri"/>
          <w:sz w:val="22"/>
          <w:szCs w:val="22"/>
        </w:rPr>
        <w:br/>
      </w:r>
      <w:r w:rsidR="00FD7C05">
        <w:rPr>
          <w:rStyle w:val="normaltextrun"/>
          <w:rFonts w:ascii="Calibri" w:hAnsi="Calibri" w:cs="Calibri"/>
          <w:sz w:val="22"/>
          <w:szCs w:val="22"/>
        </w:rPr>
        <w:br/>
      </w:r>
      <w:r w:rsidR="00FD7C05">
        <w:rPr>
          <w:rStyle w:val="normaltextrun"/>
          <w:rFonts w:ascii="Calibri" w:hAnsi="Calibri" w:cs="Calibri"/>
          <w:sz w:val="22"/>
          <w:szCs w:val="22"/>
        </w:rPr>
        <w:br/>
      </w:r>
      <w:r w:rsidR="00FD7C05">
        <w:rPr>
          <w:rStyle w:val="normaltextrun"/>
          <w:rFonts w:ascii="Calibri" w:hAnsi="Calibri" w:cs="Calibri"/>
          <w:sz w:val="22"/>
          <w:szCs w:val="22"/>
        </w:rPr>
        <w:lastRenderedPageBreak/>
        <w:br/>
      </w:r>
      <w:r w:rsidRPr="623404EE">
        <w:rPr>
          <w:rStyle w:val="normaltextrun"/>
          <w:rFonts w:ascii="Calibri" w:hAnsi="Calibri" w:cs="Calibri"/>
          <w:sz w:val="22"/>
          <w:szCs w:val="22"/>
        </w:rPr>
        <w:t xml:space="preserve">Folgenden Fragen können beim Erstellen eines </w:t>
      </w:r>
      <w:r w:rsidR="009B0C15" w:rsidRPr="623404EE">
        <w:rPr>
          <w:rStyle w:val="normaltextrun"/>
          <w:rFonts w:ascii="Calibri" w:hAnsi="Calibri" w:cs="Calibri"/>
          <w:sz w:val="22"/>
          <w:szCs w:val="22"/>
        </w:rPr>
        <w:t>Beschwerdemanagements hilfreich sein</w:t>
      </w:r>
      <w:r w:rsidRPr="623404EE">
        <w:rPr>
          <w:rStyle w:val="normaltextrun"/>
          <w:rFonts w:ascii="Calibri" w:hAnsi="Calibri" w:cs="Calibri"/>
          <w:sz w:val="22"/>
          <w:szCs w:val="22"/>
        </w:rPr>
        <w:t>:</w:t>
      </w:r>
    </w:p>
    <w:p w14:paraId="45452083" w14:textId="77777777" w:rsidR="00372EAC" w:rsidRDefault="00372EAC" w:rsidP="623404EE">
      <w:pPr>
        <w:pStyle w:val="paragraph"/>
        <w:spacing w:before="0" w:beforeAutospacing="0" w:after="0" w:afterAutospacing="0"/>
        <w:jc w:val="both"/>
        <w:textAlignment w:val="baseline"/>
        <w:rPr>
          <w:rStyle w:val="normaltextrun"/>
          <w:rFonts w:ascii="Calibri" w:hAnsi="Calibri" w:cs="Calibri"/>
          <w:sz w:val="22"/>
          <w:szCs w:val="22"/>
        </w:rPr>
      </w:pPr>
    </w:p>
    <w:p w14:paraId="3EF11F54" w14:textId="77777777" w:rsidR="003475D9" w:rsidRPr="003475D9" w:rsidRDefault="00315960" w:rsidP="623404EE">
      <w:pPr>
        <w:pStyle w:val="Listenabsatz"/>
        <w:numPr>
          <w:ilvl w:val="0"/>
          <w:numId w:val="3"/>
        </w:numPr>
        <w:jc w:val="both"/>
        <w:rPr>
          <w:rFonts w:cs="Arial"/>
        </w:rPr>
      </w:pPr>
      <w:r w:rsidRPr="623404EE">
        <w:rPr>
          <w:rFonts w:cs="Arial"/>
        </w:rPr>
        <w:t>Woher weiß ich, dass ich mich beschweren kann</w:t>
      </w:r>
      <w:r w:rsidR="003475D9" w:rsidRPr="623404EE">
        <w:rPr>
          <w:rFonts w:cs="Arial"/>
        </w:rPr>
        <w:t>?</w:t>
      </w:r>
    </w:p>
    <w:p w14:paraId="3B5EEE10" w14:textId="6981DCB8" w:rsidR="0026635A" w:rsidRDefault="00315960" w:rsidP="623404EE">
      <w:pPr>
        <w:pStyle w:val="Listenabsatz"/>
        <w:numPr>
          <w:ilvl w:val="0"/>
          <w:numId w:val="3"/>
        </w:numPr>
        <w:jc w:val="both"/>
        <w:rPr>
          <w:rFonts w:cs="Arial"/>
        </w:rPr>
      </w:pPr>
      <w:r w:rsidRPr="623404EE">
        <w:rPr>
          <w:rFonts w:cs="Arial"/>
        </w:rPr>
        <w:t xml:space="preserve">Worüber kann ich mich beschweren? (Missachtung pers. Rechte, Nichteinhaltung von Regeln, Nichteinhaltung </w:t>
      </w:r>
      <w:r w:rsidR="59A829C2" w:rsidRPr="623404EE">
        <w:rPr>
          <w:rFonts w:cs="Arial"/>
        </w:rPr>
        <w:t xml:space="preserve">des </w:t>
      </w:r>
      <w:r w:rsidRPr="623404EE">
        <w:rPr>
          <w:rFonts w:cs="Arial"/>
        </w:rPr>
        <w:t>Verhaltenskodex, Dinge, die in der Gruppe / Pfarre</w:t>
      </w:r>
      <w:r w:rsidR="3574A78F" w:rsidRPr="623404EE">
        <w:rPr>
          <w:rFonts w:cs="Arial"/>
        </w:rPr>
        <w:t xml:space="preserve"> </w:t>
      </w:r>
      <w:r w:rsidRPr="623404EE">
        <w:rPr>
          <w:rFonts w:cs="Arial"/>
        </w:rPr>
        <w:t>stören,</w:t>
      </w:r>
      <w:r w:rsidR="2DA320C0" w:rsidRPr="623404EE">
        <w:rPr>
          <w:rFonts w:cs="Arial"/>
        </w:rPr>
        <w:t xml:space="preserve"> .</w:t>
      </w:r>
      <w:r w:rsidRPr="623404EE">
        <w:rPr>
          <w:rFonts w:cs="Arial"/>
        </w:rPr>
        <w:t>..)</w:t>
      </w:r>
    </w:p>
    <w:p w14:paraId="34D76644" w14:textId="6D47EFC5" w:rsidR="0026635A" w:rsidRPr="0026635A" w:rsidRDefault="0026635A" w:rsidP="623404EE">
      <w:pPr>
        <w:pStyle w:val="Listenabsatz"/>
        <w:numPr>
          <w:ilvl w:val="0"/>
          <w:numId w:val="3"/>
        </w:numPr>
        <w:jc w:val="both"/>
        <w:rPr>
          <w:rFonts w:cs="Arial"/>
        </w:rPr>
      </w:pPr>
      <w:r w:rsidRPr="623404EE">
        <w:rPr>
          <w:rFonts w:cs="Arial"/>
        </w:rPr>
        <w:t xml:space="preserve">Bei wem kann ich mich beschweren? (bei allen </w:t>
      </w:r>
      <w:proofErr w:type="spellStart"/>
      <w:proofErr w:type="gramStart"/>
      <w:r w:rsidRPr="623404EE">
        <w:rPr>
          <w:rFonts w:cs="Arial"/>
        </w:rPr>
        <w:t>Mitarbeiter</w:t>
      </w:r>
      <w:r w:rsidR="7AE18C89" w:rsidRPr="623404EE">
        <w:rPr>
          <w:rFonts w:cs="Arial"/>
        </w:rPr>
        <w:t>:</w:t>
      </w:r>
      <w:r w:rsidRPr="623404EE">
        <w:rPr>
          <w:rFonts w:cs="Arial"/>
        </w:rPr>
        <w:t>innen</w:t>
      </w:r>
      <w:proofErr w:type="spellEnd"/>
      <w:proofErr w:type="gramEnd"/>
      <w:r w:rsidRPr="623404EE">
        <w:rPr>
          <w:rFonts w:cs="Arial"/>
        </w:rPr>
        <w:t>, Vertrauensperson</w:t>
      </w:r>
      <w:r w:rsidR="5ED1DFFD" w:rsidRPr="623404EE">
        <w:rPr>
          <w:rFonts w:cs="Arial"/>
        </w:rPr>
        <w:t>en</w:t>
      </w:r>
      <w:r w:rsidRPr="623404EE">
        <w:rPr>
          <w:rFonts w:cs="Arial"/>
        </w:rPr>
        <w:t xml:space="preserve">, </w:t>
      </w:r>
      <w:r w:rsidR="069EB1D0" w:rsidRPr="623404EE">
        <w:rPr>
          <w:rFonts w:cs="Arial"/>
        </w:rPr>
        <w:t>.</w:t>
      </w:r>
      <w:r w:rsidRPr="623404EE">
        <w:rPr>
          <w:rFonts w:cs="Arial"/>
        </w:rPr>
        <w:t>..)</w:t>
      </w:r>
    </w:p>
    <w:p w14:paraId="6677CBFB" w14:textId="2800A67F" w:rsidR="00723CE7" w:rsidRPr="00EA3EFE" w:rsidRDefault="00723CE7" w:rsidP="623404EE">
      <w:pPr>
        <w:pStyle w:val="Listenabsatz"/>
        <w:numPr>
          <w:ilvl w:val="0"/>
          <w:numId w:val="3"/>
        </w:numPr>
        <w:jc w:val="both"/>
        <w:rPr>
          <w:rFonts w:cs="Arial"/>
        </w:rPr>
      </w:pPr>
      <w:r w:rsidRPr="623404EE">
        <w:rPr>
          <w:rFonts w:cs="Arial"/>
        </w:rPr>
        <w:t>Welche unterschiedlichen Möglichkeiten zur Beschwerde gibt es (barrierefreier Briefkasten, Mail, persönliche Gespräche,</w:t>
      </w:r>
      <w:r w:rsidR="48875E48" w:rsidRPr="623404EE">
        <w:rPr>
          <w:rFonts w:cs="Arial"/>
        </w:rPr>
        <w:t xml:space="preserve"> </w:t>
      </w:r>
      <w:r w:rsidRPr="623404EE">
        <w:rPr>
          <w:rFonts w:cs="Arial"/>
        </w:rPr>
        <w:t>…)?</w:t>
      </w:r>
    </w:p>
    <w:p w14:paraId="1CD93E0B" w14:textId="303F4FAB" w:rsidR="00723CE7" w:rsidRPr="008847BB" w:rsidRDefault="00723CE7" w:rsidP="623404EE">
      <w:pPr>
        <w:pStyle w:val="Listenabsatz"/>
        <w:numPr>
          <w:ilvl w:val="0"/>
          <w:numId w:val="3"/>
        </w:numPr>
        <w:jc w:val="both"/>
        <w:rPr>
          <w:rFonts w:cs="Arial"/>
        </w:rPr>
      </w:pPr>
      <w:r w:rsidRPr="623404EE">
        <w:rPr>
          <w:rFonts w:cs="Arial"/>
        </w:rPr>
        <w:t>Welche Möglichkeiten zu anonyme</w:t>
      </w:r>
      <w:r w:rsidR="20C62FFA" w:rsidRPr="623404EE">
        <w:rPr>
          <w:rFonts w:cs="Arial"/>
        </w:rPr>
        <w:t>m</w:t>
      </w:r>
      <w:r w:rsidRPr="623404EE">
        <w:rPr>
          <w:rFonts w:cs="Arial"/>
        </w:rPr>
        <w:t xml:space="preserve"> Feedback gibt es?</w:t>
      </w:r>
    </w:p>
    <w:p w14:paraId="552DE803" w14:textId="77777777" w:rsidR="00723CE7" w:rsidRDefault="00723CE7" w:rsidP="623404EE">
      <w:pPr>
        <w:pStyle w:val="Listenabsatz"/>
        <w:numPr>
          <w:ilvl w:val="0"/>
          <w:numId w:val="3"/>
        </w:numPr>
        <w:jc w:val="both"/>
        <w:rPr>
          <w:rFonts w:cs="Arial"/>
        </w:rPr>
      </w:pPr>
      <w:r w:rsidRPr="623404EE">
        <w:rPr>
          <w:rFonts w:cs="Arial"/>
        </w:rPr>
        <w:t>Beschreibung des Ablaufs, wie mit eingegangenen Beschwerden umgegangen wird:</w:t>
      </w:r>
    </w:p>
    <w:p w14:paraId="5D2AA7E2" w14:textId="77777777" w:rsidR="00723CE7" w:rsidRDefault="00723CE7" w:rsidP="008F7E9D">
      <w:pPr>
        <w:pStyle w:val="Listenabsatz"/>
        <w:numPr>
          <w:ilvl w:val="1"/>
          <w:numId w:val="7"/>
        </w:numPr>
        <w:jc w:val="both"/>
        <w:rPr>
          <w:rFonts w:cs="Arial"/>
        </w:rPr>
      </w:pPr>
      <w:r w:rsidRPr="623404EE">
        <w:rPr>
          <w:rFonts w:cs="Arial"/>
        </w:rPr>
        <w:t>Wer nimmt die Beschwerden entgegen?</w:t>
      </w:r>
    </w:p>
    <w:p w14:paraId="48777F6A" w14:textId="77777777" w:rsidR="00723CE7" w:rsidRPr="00A27148" w:rsidRDefault="00723CE7" w:rsidP="008F7E9D">
      <w:pPr>
        <w:pStyle w:val="Listenabsatz"/>
        <w:numPr>
          <w:ilvl w:val="1"/>
          <w:numId w:val="7"/>
        </w:numPr>
        <w:jc w:val="both"/>
        <w:rPr>
          <w:rFonts w:cs="Arial"/>
        </w:rPr>
      </w:pPr>
      <w:r w:rsidRPr="623404EE">
        <w:rPr>
          <w:rFonts w:cs="Arial"/>
        </w:rPr>
        <w:t>Wer sichtet und bearbeitet die Beschwerden (zumindest 2 Personen)?</w:t>
      </w:r>
    </w:p>
    <w:p w14:paraId="2B5FD815" w14:textId="77777777" w:rsidR="00723CE7" w:rsidRDefault="00723CE7" w:rsidP="008F7E9D">
      <w:pPr>
        <w:pStyle w:val="Listenabsatz"/>
        <w:numPr>
          <w:ilvl w:val="1"/>
          <w:numId w:val="7"/>
        </w:numPr>
        <w:jc w:val="both"/>
        <w:rPr>
          <w:rFonts w:cs="Arial"/>
        </w:rPr>
      </w:pPr>
      <w:r w:rsidRPr="623404EE">
        <w:rPr>
          <w:rFonts w:cs="Arial"/>
        </w:rPr>
        <w:t xml:space="preserve">Wann bzw. wie oft erfolgt die </w:t>
      </w:r>
      <w:proofErr w:type="spellStart"/>
      <w:r w:rsidRPr="623404EE">
        <w:rPr>
          <w:rFonts w:cs="Arial"/>
        </w:rPr>
        <w:t>Beschwerdensichtung</w:t>
      </w:r>
      <w:proofErr w:type="spellEnd"/>
      <w:r w:rsidRPr="623404EE">
        <w:rPr>
          <w:rFonts w:cs="Arial"/>
        </w:rPr>
        <w:t xml:space="preserve"> und -bearbeitung?</w:t>
      </w:r>
    </w:p>
    <w:p w14:paraId="16F1578D" w14:textId="09433762" w:rsidR="00723CE7" w:rsidRDefault="00723CE7" w:rsidP="008F7E9D">
      <w:pPr>
        <w:pStyle w:val="Listenabsatz"/>
        <w:numPr>
          <w:ilvl w:val="1"/>
          <w:numId w:val="7"/>
        </w:numPr>
        <w:jc w:val="both"/>
        <w:rPr>
          <w:rFonts w:cs="Arial"/>
          <w:highlight w:val="yellow"/>
        </w:rPr>
      </w:pPr>
      <w:r w:rsidRPr="009B3722">
        <w:rPr>
          <w:rFonts w:cs="Arial"/>
        </w:rPr>
        <w:t>Dokumentation</w:t>
      </w:r>
      <w:r w:rsidRPr="623404EE">
        <w:rPr>
          <w:rFonts w:cs="Arial"/>
        </w:rPr>
        <w:t xml:space="preserve"> der Beschwerden und der daraus abgeleiteten Maßnahmen</w:t>
      </w:r>
      <w:r w:rsidR="5C594DDB" w:rsidRPr="623404EE">
        <w:rPr>
          <w:rFonts w:cs="Arial"/>
        </w:rPr>
        <w:t xml:space="preserve"> </w:t>
      </w:r>
    </w:p>
    <w:p w14:paraId="43B87F5C" w14:textId="3F8CD21F" w:rsidR="00723CE7" w:rsidRDefault="00723CE7" w:rsidP="008F7E9D">
      <w:pPr>
        <w:pStyle w:val="Listenabsatz"/>
        <w:numPr>
          <w:ilvl w:val="1"/>
          <w:numId w:val="7"/>
        </w:numPr>
        <w:jc w:val="both"/>
        <w:rPr>
          <w:rFonts w:cs="Arial"/>
        </w:rPr>
      </w:pPr>
      <w:r w:rsidRPr="623404EE">
        <w:rPr>
          <w:rFonts w:cs="Arial"/>
        </w:rPr>
        <w:t xml:space="preserve">Wie erfolgt die Rückkoppelung an </w:t>
      </w:r>
      <w:proofErr w:type="spellStart"/>
      <w:r w:rsidRPr="623404EE">
        <w:rPr>
          <w:rFonts w:cs="Arial"/>
        </w:rPr>
        <w:t>Beschwerdebringer</w:t>
      </w:r>
      <w:r w:rsidR="5923F7A0" w:rsidRPr="623404EE">
        <w:rPr>
          <w:rFonts w:cs="Arial"/>
        </w:rPr>
        <w:t>:</w:t>
      </w:r>
      <w:r w:rsidRPr="623404EE">
        <w:rPr>
          <w:rFonts w:cs="Arial"/>
        </w:rPr>
        <w:t>in</w:t>
      </w:r>
      <w:proofErr w:type="spellEnd"/>
      <w:r w:rsidRPr="623404EE">
        <w:rPr>
          <w:rFonts w:cs="Arial"/>
        </w:rPr>
        <w:t xml:space="preserve"> (wenn nicht anonym erfolgt)?</w:t>
      </w:r>
    </w:p>
    <w:p w14:paraId="17FABCAC" w14:textId="77777777" w:rsidR="00723CE7" w:rsidRPr="00EE6C46" w:rsidRDefault="00723CE7" w:rsidP="008F7E9D">
      <w:pPr>
        <w:pStyle w:val="Listenabsatz"/>
        <w:numPr>
          <w:ilvl w:val="1"/>
          <w:numId w:val="7"/>
        </w:numPr>
        <w:jc w:val="both"/>
        <w:rPr>
          <w:rFonts w:cs="Arial"/>
        </w:rPr>
      </w:pPr>
      <w:r w:rsidRPr="623404EE">
        <w:rPr>
          <w:rFonts w:cs="Arial"/>
        </w:rPr>
        <w:t>Transparente Information über Beschwerden und deren Bearbeitung (z. B. auf Homepage, in Jahresbericht, Konferenzen)</w:t>
      </w:r>
    </w:p>
    <w:p w14:paraId="315FC08E" w14:textId="42885227" w:rsidR="000B0B4C" w:rsidRDefault="00723CE7" w:rsidP="623404EE">
      <w:pPr>
        <w:pStyle w:val="Listenabsatz"/>
        <w:numPr>
          <w:ilvl w:val="0"/>
          <w:numId w:val="3"/>
        </w:numPr>
        <w:jc w:val="both"/>
        <w:rPr>
          <w:rFonts w:cs="Arial"/>
        </w:rPr>
      </w:pPr>
      <w:r w:rsidRPr="623404EE">
        <w:rPr>
          <w:rFonts w:cs="Arial"/>
        </w:rPr>
        <w:t xml:space="preserve">Wie werden interne und externe Beratungsstellen kommuniziert? </w:t>
      </w:r>
    </w:p>
    <w:p w14:paraId="0E20BCE6" w14:textId="11EE3A3F" w:rsidR="00C97B2E" w:rsidRPr="0083783E" w:rsidRDefault="00393EE5" w:rsidP="623404EE">
      <w:pPr>
        <w:pStyle w:val="Listenabsatz"/>
        <w:numPr>
          <w:ilvl w:val="0"/>
          <w:numId w:val="3"/>
        </w:numPr>
        <w:jc w:val="both"/>
        <w:rPr>
          <w:rFonts w:cs="Arial"/>
        </w:rPr>
      </w:pPr>
      <w:r w:rsidRPr="623404EE">
        <w:rPr>
          <w:rFonts w:cs="Arial"/>
        </w:rPr>
        <w:t>Gibt es ein strukturiertes Konfliktmanagement inkl. Eskalationsstufen? Wenn ja, wie und an wen wird dieses kommuniziert?</w:t>
      </w:r>
      <w:r>
        <w:br/>
      </w:r>
    </w:p>
    <w:p w14:paraId="558F1593" w14:textId="21EA1901" w:rsidR="000B0B4C" w:rsidRDefault="000B0B4C" w:rsidP="008F7E9D">
      <w:pPr>
        <w:pStyle w:val="berschrift1"/>
        <w:numPr>
          <w:ilvl w:val="1"/>
          <w:numId w:val="23"/>
        </w:numPr>
        <w:jc w:val="both"/>
        <w:rPr>
          <w:b/>
          <w:bCs/>
        </w:rPr>
      </w:pPr>
      <w:r w:rsidRPr="623404EE">
        <w:rPr>
          <w:b/>
          <w:bCs/>
        </w:rPr>
        <w:t>Intervention</w:t>
      </w:r>
      <w:r w:rsidR="00DE1EDA" w:rsidRPr="623404EE">
        <w:rPr>
          <w:b/>
          <w:bCs/>
        </w:rPr>
        <w:t>splan</w:t>
      </w:r>
    </w:p>
    <w:p w14:paraId="64EE8A46" w14:textId="77777777" w:rsidR="00165E7B" w:rsidRDefault="00165E7B" w:rsidP="623404EE">
      <w:pPr>
        <w:jc w:val="both"/>
      </w:pPr>
    </w:p>
    <w:p w14:paraId="0A931353" w14:textId="6E4B3D9D" w:rsidR="00165E7B" w:rsidRDefault="00165E7B" w:rsidP="623404EE">
      <w:pPr>
        <w:jc w:val="both"/>
      </w:pPr>
      <w:r>
        <w:t>Diese</w:t>
      </w:r>
      <w:r w:rsidR="0058654C">
        <w:t>r Bestandteil</w:t>
      </w:r>
      <w:r>
        <w:t xml:space="preserve"> erklärt, was im Fall einer Grenzverletzung, eines Übergriffs oder einer strafbaren Handlung zu tun ist – von denjenigen, die davon erfahren, von den meldenden Personen und von den Verantwortlichen auf verschiedenen Ebenen. Hier wird beschrieben, wie mit Verdachtsfällen umgegangen wird und welche Rollen es im Fallmanagement gibt (z.B. sind die Aufgaben von Präventionsbeauftragten definiert).</w:t>
      </w:r>
    </w:p>
    <w:p w14:paraId="1B283481" w14:textId="6B58FF6D" w:rsidR="00E34A25" w:rsidRDefault="0058654C" w:rsidP="623404EE">
      <w:pPr>
        <w:jc w:val="both"/>
      </w:pPr>
      <w:r>
        <w:t xml:space="preserve">Hier ist wichtig, gesetzliche Vorgaben sowie die Regelungen der Rahmenordnung (z.B. Meldepflicht) zu berücksichtigen. </w:t>
      </w:r>
      <w:r w:rsidR="00E3316C">
        <w:t xml:space="preserve">In der Rahmenordnung </w:t>
      </w:r>
      <w:r w:rsidR="00E34A25">
        <w:t xml:space="preserve">sind die </w:t>
      </w:r>
      <w:r w:rsidR="00C15F5A">
        <w:t xml:space="preserve">auch kirchenrechtlich gültigen </w:t>
      </w:r>
      <w:r w:rsidR="00E34A25">
        <w:t xml:space="preserve">Interventionsmaßnahmen </w:t>
      </w:r>
      <w:r w:rsidR="007A5384">
        <w:t>in der Verfahrensordnung</w:t>
      </w:r>
      <w:r w:rsidR="00E34A25">
        <w:t xml:space="preserve"> (Abschnitt C) sehr genau geregelt</w:t>
      </w:r>
      <w:r w:rsidR="00C15F5A">
        <w:t>.</w:t>
      </w:r>
      <w:r w:rsidR="00BE7678">
        <w:t xml:space="preserve"> </w:t>
      </w:r>
      <w:r w:rsidR="000C31CB">
        <w:t xml:space="preserve">Entsprechend den Vorgaben der Rahmenordnung sind </w:t>
      </w:r>
      <w:r w:rsidR="009A4BCB">
        <w:t>die</w:t>
      </w:r>
      <w:r w:rsidR="00DB3C97">
        <w:t xml:space="preserve"> meldende Person, </w:t>
      </w:r>
      <w:r w:rsidR="009A4BCB">
        <w:t>die</w:t>
      </w:r>
      <w:r w:rsidR="00DB3C97">
        <w:t xml:space="preserve"> betroffene Person und </w:t>
      </w:r>
      <w:r w:rsidR="009A4BCB">
        <w:t>die</w:t>
      </w:r>
      <w:r w:rsidR="00DB3C97">
        <w:t xml:space="preserve"> beschuldigte Person sowie anderen mitbetroffene Personen </w:t>
      </w:r>
      <w:r w:rsidR="00E360F2">
        <w:t>zu unterstützen.</w:t>
      </w:r>
    </w:p>
    <w:p w14:paraId="6F8863D6" w14:textId="61CD3842" w:rsidR="0058654C" w:rsidRPr="00E31E81" w:rsidRDefault="0058654C" w:rsidP="623404EE">
      <w:pPr>
        <w:jc w:val="both"/>
        <w:rPr>
          <w:rFonts w:cs="Arial"/>
        </w:rPr>
      </w:pPr>
      <w:r>
        <w:lastRenderedPageBreak/>
        <w:t>Im eigenen Schutzkonzept ist zu vermerken, wie gewährleistet werden kann, dass diese Regelungen im Anlassfall auch umgesetzt werden</w:t>
      </w:r>
      <w:r w:rsidR="00E31E81">
        <w:t xml:space="preserve">. </w:t>
      </w:r>
      <w:r w:rsidR="00E31E81" w:rsidRPr="623404EE">
        <w:rPr>
          <w:rFonts w:cs="Arial"/>
        </w:rPr>
        <w:t xml:space="preserve">Alle </w:t>
      </w:r>
      <w:proofErr w:type="spellStart"/>
      <w:proofErr w:type="gramStart"/>
      <w:r w:rsidR="00E31E81" w:rsidRPr="623404EE">
        <w:rPr>
          <w:rFonts w:cs="Arial"/>
        </w:rPr>
        <w:t>Mitarbeiter</w:t>
      </w:r>
      <w:r w:rsidR="145DACD3" w:rsidRPr="623404EE">
        <w:rPr>
          <w:rFonts w:cs="Arial"/>
        </w:rPr>
        <w:t>:innen</w:t>
      </w:r>
      <w:proofErr w:type="spellEnd"/>
      <w:proofErr w:type="gramEnd"/>
      <w:r w:rsidR="00E31E81" w:rsidRPr="623404EE">
        <w:rPr>
          <w:rFonts w:cs="Arial"/>
        </w:rPr>
        <w:t xml:space="preserve"> sind über die Vorgehensweise </w:t>
      </w:r>
      <w:r w:rsidR="00C15F5A" w:rsidRPr="623404EE">
        <w:rPr>
          <w:rFonts w:cs="Arial"/>
        </w:rPr>
        <w:t>zu</w:t>
      </w:r>
      <w:r w:rsidR="00E31E81" w:rsidRPr="623404EE">
        <w:rPr>
          <w:rFonts w:cs="Arial"/>
        </w:rPr>
        <w:t xml:space="preserve"> informieren.</w:t>
      </w:r>
    </w:p>
    <w:p w14:paraId="47591BA3" w14:textId="7029DDA3" w:rsidR="00165E7B" w:rsidRDefault="00165E7B" w:rsidP="623404EE">
      <w:pPr>
        <w:jc w:val="both"/>
      </w:pPr>
      <w:r>
        <w:t>In den meisten Fällen wird es sinnvoll sein, für mehrere unterschiedlich gelagerte Fälle auch mehrere Interventionspläne zu erarbeiten.</w:t>
      </w:r>
      <w:r w:rsidR="00743DF2">
        <w:t xml:space="preserve"> In der Rahmenordnung steht eine Kurzanleitung in der Krisensituation bzw. Anlassfall</w:t>
      </w:r>
      <w:r w:rsidR="00B35AB0">
        <w:t>, auf die im Schutzkonzept verwiesen wird.</w:t>
      </w:r>
    </w:p>
    <w:p w14:paraId="31CD19D6" w14:textId="530242AB" w:rsidR="00E609EE" w:rsidRDefault="00E609EE" w:rsidP="623404EE">
      <w:pPr>
        <w:pStyle w:val="paragraph"/>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Folgenden Fragen können beim Erstellen eines Interventionsplans hilfreich sein (Risiko- und Schutzanalyse beachten):</w:t>
      </w:r>
    </w:p>
    <w:p w14:paraId="7B68C541" w14:textId="77777777" w:rsidR="00226B5F" w:rsidRDefault="00226B5F" w:rsidP="623404EE">
      <w:pPr>
        <w:pStyle w:val="paragraph"/>
        <w:spacing w:before="0" w:beforeAutospacing="0" w:after="0" w:afterAutospacing="0"/>
        <w:jc w:val="both"/>
        <w:textAlignment w:val="baseline"/>
        <w:rPr>
          <w:rStyle w:val="normaltextrun"/>
          <w:rFonts w:ascii="Calibri" w:hAnsi="Calibri" w:cs="Calibri"/>
          <w:sz w:val="22"/>
          <w:szCs w:val="22"/>
        </w:rPr>
      </w:pPr>
    </w:p>
    <w:p w14:paraId="16A02455" w14:textId="1A475511" w:rsidR="00741011" w:rsidRDefault="00741011" w:rsidP="623404EE">
      <w:pPr>
        <w:numPr>
          <w:ilvl w:val="0"/>
          <w:numId w:val="3"/>
        </w:numPr>
        <w:contextualSpacing/>
        <w:jc w:val="both"/>
        <w:rPr>
          <w:rFonts w:ascii="Calibri" w:eastAsia="Calibri" w:hAnsi="Calibri" w:cs="Calibri"/>
        </w:rPr>
      </w:pPr>
      <w:r w:rsidRPr="623404EE">
        <w:rPr>
          <w:rFonts w:ascii="Calibri" w:eastAsia="Calibri" w:hAnsi="Calibri" w:cs="Calibri"/>
        </w:rPr>
        <w:t>Vorgehen bei Verstoß gegen Verhaltenskodex</w:t>
      </w:r>
      <w:r w:rsidR="005031D0" w:rsidRPr="623404EE">
        <w:rPr>
          <w:rFonts w:ascii="Calibri" w:eastAsia="Calibri" w:hAnsi="Calibri" w:cs="Calibri"/>
        </w:rPr>
        <w:t xml:space="preserve"> bzw. Hausordnung</w:t>
      </w:r>
      <w:r w:rsidRPr="623404EE">
        <w:rPr>
          <w:rFonts w:ascii="Calibri" w:eastAsia="Calibri" w:hAnsi="Calibri" w:cs="Calibri"/>
        </w:rPr>
        <w:t>?</w:t>
      </w:r>
    </w:p>
    <w:p w14:paraId="60DB477C" w14:textId="06276D0A" w:rsidR="00741011" w:rsidRPr="00741011" w:rsidRDefault="00741011" w:rsidP="623404EE">
      <w:pPr>
        <w:numPr>
          <w:ilvl w:val="0"/>
          <w:numId w:val="3"/>
        </w:numPr>
        <w:contextualSpacing/>
        <w:jc w:val="both"/>
        <w:rPr>
          <w:rFonts w:ascii="Calibri" w:eastAsia="Calibri" w:hAnsi="Calibri" w:cs="Calibri"/>
        </w:rPr>
      </w:pPr>
      <w:r w:rsidRPr="623404EE">
        <w:rPr>
          <w:rFonts w:ascii="Calibri" w:eastAsia="Calibri" w:hAnsi="Calibri" w:cs="Calibri"/>
        </w:rPr>
        <w:t>Vorgehen bei Irritationen über Verhalten, Situationen,</w:t>
      </w:r>
      <w:r w:rsidR="4D21FDB3" w:rsidRPr="623404EE">
        <w:rPr>
          <w:rFonts w:ascii="Calibri" w:eastAsia="Calibri" w:hAnsi="Calibri" w:cs="Calibri"/>
        </w:rPr>
        <w:t xml:space="preserve"> </w:t>
      </w:r>
      <w:r w:rsidRPr="623404EE">
        <w:rPr>
          <w:rFonts w:ascii="Calibri" w:eastAsia="Calibri" w:hAnsi="Calibri" w:cs="Calibri"/>
        </w:rPr>
        <w:t>…</w:t>
      </w:r>
      <w:r w:rsidR="00E52DEC" w:rsidRPr="623404EE">
        <w:rPr>
          <w:rFonts w:ascii="Calibri" w:eastAsia="Calibri" w:hAnsi="Calibri" w:cs="Calibri"/>
        </w:rPr>
        <w:t>?</w:t>
      </w:r>
    </w:p>
    <w:p w14:paraId="13C462AC" w14:textId="0D23672E" w:rsidR="00741011" w:rsidRDefault="00E609EE" w:rsidP="623404EE">
      <w:pPr>
        <w:numPr>
          <w:ilvl w:val="0"/>
          <w:numId w:val="3"/>
        </w:numPr>
        <w:contextualSpacing/>
        <w:jc w:val="both"/>
        <w:rPr>
          <w:rFonts w:ascii="Calibri" w:eastAsia="Calibri" w:hAnsi="Calibri" w:cs="Calibri"/>
        </w:rPr>
      </w:pPr>
      <w:r w:rsidRPr="623404EE">
        <w:rPr>
          <w:rFonts w:ascii="Calibri" w:eastAsia="Calibri" w:hAnsi="Calibri" w:cs="Calibri"/>
        </w:rPr>
        <w:t xml:space="preserve">Intervention bei Beschwerde: Wie sind die Bearbeitungsschritte und Zuständigkeiten im Falle einer Beschwerde? Wie erfolgt die Rückmeldung an </w:t>
      </w:r>
      <w:proofErr w:type="spellStart"/>
      <w:r w:rsidRPr="623404EE">
        <w:rPr>
          <w:rFonts w:ascii="Calibri" w:eastAsia="Calibri" w:hAnsi="Calibri" w:cs="Calibri"/>
        </w:rPr>
        <w:t>Melder</w:t>
      </w:r>
      <w:r w:rsidR="0220CC10" w:rsidRPr="623404EE">
        <w:rPr>
          <w:rFonts w:ascii="Calibri" w:eastAsia="Calibri" w:hAnsi="Calibri" w:cs="Calibri"/>
        </w:rPr>
        <w:t>:</w:t>
      </w:r>
      <w:r w:rsidRPr="623404EE">
        <w:rPr>
          <w:rFonts w:ascii="Calibri" w:eastAsia="Calibri" w:hAnsi="Calibri" w:cs="Calibri"/>
        </w:rPr>
        <w:t>in</w:t>
      </w:r>
      <w:proofErr w:type="spellEnd"/>
      <w:r w:rsidRPr="623404EE">
        <w:rPr>
          <w:rFonts w:ascii="Calibri" w:eastAsia="Calibri" w:hAnsi="Calibri" w:cs="Calibri"/>
        </w:rPr>
        <w:t xml:space="preserve">? </w:t>
      </w:r>
    </w:p>
    <w:p w14:paraId="7777E790" w14:textId="55C01600" w:rsidR="00E609EE" w:rsidRPr="00741011" w:rsidRDefault="00E609EE" w:rsidP="623404EE">
      <w:pPr>
        <w:numPr>
          <w:ilvl w:val="0"/>
          <w:numId w:val="3"/>
        </w:numPr>
        <w:contextualSpacing/>
        <w:jc w:val="both"/>
        <w:rPr>
          <w:rFonts w:ascii="Calibri" w:eastAsia="Calibri" w:hAnsi="Calibri" w:cs="Calibri"/>
        </w:rPr>
      </w:pPr>
      <w:r w:rsidRPr="623404EE">
        <w:rPr>
          <w:rFonts w:ascii="Calibri" w:eastAsia="Calibri" w:hAnsi="Calibri" w:cs="Calibri"/>
        </w:rPr>
        <w:t>Unterscheidung</w:t>
      </w:r>
      <w:r w:rsidR="00E52DEC" w:rsidRPr="623404EE">
        <w:rPr>
          <w:rFonts w:ascii="Calibri" w:eastAsia="Calibri" w:hAnsi="Calibri" w:cs="Calibri"/>
        </w:rPr>
        <w:t xml:space="preserve"> in Intervention zwischen </w:t>
      </w:r>
      <w:r w:rsidRPr="623404EE">
        <w:rPr>
          <w:rFonts w:ascii="Calibri" w:eastAsia="Calibri" w:hAnsi="Calibri" w:cs="Calibri"/>
        </w:rPr>
        <w:t>Konflikt oder Gewaltfall</w:t>
      </w:r>
      <w:r w:rsidR="00E52DEC" w:rsidRPr="623404EE">
        <w:rPr>
          <w:rFonts w:ascii="Calibri" w:eastAsia="Calibri" w:hAnsi="Calibri" w:cs="Calibri"/>
        </w:rPr>
        <w:t>?</w:t>
      </w:r>
      <w:r w:rsidRPr="623404EE">
        <w:rPr>
          <w:rFonts w:ascii="Calibri" w:eastAsia="Calibri" w:hAnsi="Calibri" w:cs="Calibri"/>
        </w:rPr>
        <w:t xml:space="preserve"> </w:t>
      </w:r>
    </w:p>
    <w:p w14:paraId="2F634D0E" w14:textId="77777777" w:rsidR="00226B5F" w:rsidRPr="008D4CDF" w:rsidRDefault="00226B5F" w:rsidP="008F7E9D">
      <w:pPr>
        <w:numPr>
          <w:ilvl w:val="0"/>
          <w:numId w:val="6"/>
        </w:numPr>
        <w:contextualSpacing/>
        <w:jc w:val="both"/>
        <w:rPr>
          <w:rFonts w:cs="Arial"/>
        </w:rPr>
      </w:pPr>
      <w:r w:rsidRPr="623404EE">
        <w:rPr>
          <w:rFonts w:cs="Arial"/>
        </w:rPr>
        <w:t>Wie und an wen erfolgt Kommunikation?</w:t>
      </w:r>
    </w:p>
    <w:p w14:paraId="3DCF0187" w14:textId="72FB97E8" w:rsidR="008D4CDF" w:rsidRDefault="008D4CDF" w:rsidP="008F7E9D">
      <w:pPr>
        <w:numPr>
          <w:ilvl w:val="0"/>
          <w:numId w:val="6"/>
        </w:numPr>
        <w:contextualSpacing/>
        <w:jc w:val="both"/>
        <w:rPr>
          <w:rFonts w:cs="Arial"/>
        </w:rPr>
      </w:pPr>
      <w:r w:rsidRPr="623404EE">
        <w:rPr>
          <w:rFonts w:cs="Arial"/>
        </w:rPr>
        <w:t>Ab welchem Punkt sind die diözesanen Stellen (Ombudsstelle, Stabsstelle, diözesane Kommission/Ordinariat) einzubeziehen? Von wem?</w:t>
      </w:r>
    </w:p>
    <w:p w14:paraId="1E91DF0A" w14:textId="675B0363" w:rsidR="00A534FB" w:rsidRDefault="00A534FB" w:rsidP="008F7E9D">
      <w:pPr>
        <w:numPr>
          <w:ilvl w:val="0"/>
          <w:numId w:val="6"/>
        </w:numPr>
        <w:contextualSpacing/>
        <w:jc w:val="both"/>
        <w:rPr>
          <w:rFonts w:cs="Arial"/>
        </w:rPr>
      </w:pPr>
      <w:r w:rsidRPr="623404EE">
        <w:rPr>
          <w:rFonts w:cs="Arial"/>
        </w:rPr>
        <w:t xml:space="preserve">Klärung der eigenen Rollen als </w:t>
      </w:r>
      <w:proofErr w:type="spellStart"/>
      <w:proofErr w:type="gramStart"/>
      <w:r w:rsidRPr="623404EE">
        <w:rPr>
          <w:rFonts w:cs="Arial"/>
        </w:rPr>
        <w:t>Mitarbeite</w:t>
      </w:r>
      <w:r w:rsidR="118FFC0C" w:rsidRPr="623404EE">
        <w:rPr>
          <w:rFonts w:cs="Arial"/>
        </w:rPr>
        <w:t>r:innen</w:t>
      </w:r>
      <w:proofErr w:type="spellEnd"/>
      <w:proofErr w:type="gramEnd"/>
      <w:r w:rsidRPr="623404EE">
        <w:rPr>
          <w:rFonts w:cs="Arial"/>
        </w:rPr>
        <w:t xml:space="preserve"> der Pfarre bzw. Gemeinde</w:t>
      </w:r>
      <w:r w:rsidR="00CE3822" w:rsidRPr="623404EE">
        <w:rPr>
          <w:rFonts w:cs="Arial"/>
        </w:rPr>
        <w:t xml:space="preserve"> im Krisenfall, wenn bereits diözesane Stellen oder Behörden eingeschalten wurden (im Umgang mit meldender Person, betroffener Person und beschuldigter Person)</w:t>
      </w:r>
    </w:p>
    <w:p w14:paraId="30E2D531" w14:textId="6D0AA6C9" w:rsidR="00063AEC" w:rsidRPr="003F351C" w:rsidRDefault="00063AEC" w:rsidP="008F7E9D">
      <w:pPr>
        <w:numPr>
          <w:ilvl w:val="0"/>
          <w:numId w:val="6"/>
        </w:numPr>
        <w:contextualSpacing/>
        <w:jc w:val="both"/>
        <w:rPr>
          <w:rFonts w:cs="Arial"/>
        </w:rPr>
      </w:pPr>
      <w:r w:rsidRPr="623404EE">
        <w:rPr>
          <w:rFonts w:cs="Arial"/>
        </w:rPr>
        <w:t>Wann sind Behörden (z.B. Kindeswohlgefährdung</w:t>
      </w:r>
      <w:r w:rsidR="003F6052" w:rsidRPr="623404EE">
        <w:rPr>
          <w:rFonts w:cs="Arial"/>
        </w:rPr>
        <w:t>smeldung</w:t>
      </w:r>
      <w:r w:rsidRPr="623404EE">
        <w:rPr>
          <w:rFonts w:cs="Arial"/>
        </w:rPr>
        <w:t xml:space="preserve"> an Kinder</w:t>
      </w:r>
      <w:r w:rsidR="002A4765" w:rsidRPr="623404EE">
        <w:rPr>
          <w:rFonts w:cs="Arial"/>
        </w:rPr>
        <w:t>- und Jugend</w:t>
      </w:r>
      <w:r w:rsidR="003F6052" w:rsidRPr="623404EE">
        <w:rPr>
          <w:rFonts w:cs="Arial"/>
        </w:rPr>
        <w:t>hilfe</w:t>
      </w:r>
      <w:r w:rsidR="00257C18" w:rsidRPr="623404EE">
        <w:rPr>
          <w:rFonts w:cs="Arial"/>
        </w:rPr>
        <w:t>, Polizei) oder andere Beratungsstellen (</w:t>
      </w:r>
      <w:r w:rsidR="00471D3B" w:rsidRPr="623404EE">
        <w:rPr>
          <w:rFonts w:cs="Arial"/>
        </w:rPr>
        <w:t xml:space="preserve">z.B. </w:t>
      </w:r>
      <w:r w:rsidR="00257C18" w:rsidRPr="623404EE">
        <w:rPr>
          <w:rFonts w:cs="Arial"/>
        </w:rPr>
        <w:t>Frauennotruf</w:t>
      </w:r>
      <w:r w:rsidR="00471D3B" w:rsidRPr="623404EE">
        <w:rPr>
          <w:rFonts w:cs="Arial"/>
        </w:rPr>
        <w:t>, Kinderschutzzentren, Rat auf Draht, Weißer Ring</w:t>
      </w:r>
      <w:r w:rsidR="00257C18" w:rsidRPr="623404EE">
        <w:rPr>
          <w:rFonts w:cs="Arial"/>
        </w:rPr>
        <w:t>) miteinzubeziehen</w:t>
      </w:r>
      <w:r w:rsidR="00FC115F" w:rsidRPr="623404EE">
        <w:rPr>
          <w:rFonts w:cs="Arial"/>
        </w:rPr>
        <w:t>?</w:t>
      </w:r>
    </w:p>
    <w:p w14:paraId="0F8FE81B" w14:textId="4CF79C5D" w:rsidR="00226B5F" w:rsidRPr="003F351C" w:rsidRDefault="00774C32" w:rsidP="008F7E9D">
      <w:pPr>
        <w:numPr>
          <w:ilvl w:val="0"/>
          <w:numId w:val="6"/>
        </w:numPr>
        <w:contextualSpacing/>
        <w:jc w:val="both"/>
        <w:rPr>
          <w:rFonts w:cs="Arial"/>
        </w:rPr>
      </w:pPr>
      <w:r w:rsidRPr="623404EE">
        <w:rPr>
          <w:rFonts w:cs="Arial"/>
        </w:rPr>
        <w:t xml:space="preserve">Wie erfolgen </w:t>
      </w:r>
      <w:r w:rsidR="00226B5F" w:rsidRPr="623404EE">
        <w:rPr>
          <w:rFonts w:cs="Arial"/>
        </w:rPr>
        <w:t xml:space="preserve">Dokumentation und </w:t>
      </w:r>
      <w:r w:rsidRPr="623404EE">
        <w:rPr>
          <w:rFonts w:cs="Arial"/>
        </w:rPr>
        <w:t xml:space="preserve">Einhaltung von </w:t>
      </w:r>
      <w:r w:rsidR="00226B5F" w:rsidRPr="623404EE">
        <w:rPr>
          <w:rFonts w:cs="Arial"/>
        </w:rPr>
        <w:t>Vertraulichkeit</w:t>
      </w:r>
      <w:r w:rsidRPr="623404EE">
        <w:rPr>
          <w:rFonts w:cs="Arial"/>
        </w:rPr>
        <w:t>?</w:t>
      </w:r>
    </w:p>
    <w:p w14:paraId="33325630" w14:textId="298A3CA4" w:rsidR="12158686" w:rsidRPr="00206299" w:rsidRDefault="00774C32" w:rsidP="008F7E9D">
      <w:pPr>
        <w:numPr>
          <w:ilvl w:val="0"/>
          <w:numId w:val="6"/>
        </w:numPr>
        <w:contextualSpacing/>
        <w:jc w:val="both"/>
        <w:rPr>
          <w:rFonts w:ascii="Calibri" w:eastAsia="Calibri" w:hAnsi="Calibri" w:cs="Calibri"/>
        </w:rPr>
      </w:pPr>
      <w:r w:rsidRPr="623404EE">
        <w:rPr>
          <w:rFonts w:cs="Arial"/>
        </w:rPr>
        <w:t xml:space="preserve">Sind </w:t>
      </w:r>
      <w:r w:rsidR="66877DDF" w:rsidRPr="623404EE">
        <w:rPr>
          <w:rFonts w:cs="Arial"/>
        </w:rPr>
        <w:t xml:space="preserve">den </w:t>
      </w:r>
      <w:proofErr w:type="spellStart"/>
      <w:proofErr w:type="gramStart"/>
      <w:r w:rsidR="66877DDF" w:rsidRPr="623404EE">
        <w:rPr>
          <w:rFonts w:cs="Arial"/>
        </w:rPr>
        <w:t>Mitarbeiter:innen</w:t>
      </w:r>
      <w:proofErr w:type="spellEnd"/>
      <w:proofErr w:type="gramEnd"/>
      <w:r w:rsidR="66877DDF" w:rsidRPr="623404EE">
        <w:rPr>
          <w:rFonts w:cs="Arial"/>
        </w:rPr>
        <w:t xml:space="preserve"> und anderen relevanten </w:t>
      </w:r>
      <w:r w:rsidRPr="623404EE">
        <w:rPr>
          <w:rFonts w:cs="Arial"/>
        </w:rPr>
        <w:t xml:space="preserve">Personen </w:t>
      </w:r>
      <w:r w:rsidR="00226B5F" w:rsidRPr="623404EE">
        <w:rPr>
          <w:rFonts w:cs="Arial"/>
        </w:rPr>
        <w:t>Deeskalationsmaßnahmen</w:t>
      </w:r>
      <w:r w:rsidRPr="623404EE">
        <w:rPr>
          <w:rFonts w:cs="Arial"/>
        </w:rPr>
        <w:t xml:space="preserve"> bekannt?</w:t>
      </w:r>
    </w:p>
    <w:p w14:paraId="0C437569" w14:textId="032E2C61" w:rsidR="12158686" w:rsidRPr="00206299" w:rsidRDefault="008D4CDF" w:rsidP="008F7E9D">
      <w:pPr>
        <w:numPr>
          <w:ilvl w:val="0"/>
          <w:numId w:val="6"/>
        </w:numPr>
        <w:contextualSpacing/>
        <w:jc w:val="both"/>
        <w:rPr>
          <w:rFonts w:ascii="Calibri" w:eastAsia="Calibri" w:hAnsi="Calibri" w:cs="Calibri"/>
        </w:rPr>
      </w:pPr>
      <w:r w:rsidRPr="623404EE">
        <w:rPr>
          <w:rFonts w:ascii="Calibri" w:eastAsia="Calibri" w:hAnsi="Calibri" w:cs="Calibri"/>
        </w:rPr>
        <w:t xml:space="preserve">Fallmanagement: genaue Beschreibung der Vorgehensweise bei Verdacht auf Grenzverletzung und/oder Gewalt. Wichtig ist dabei, dass man sich </w:t>
      </w:r>
      <w:r w:rsidR="00CA337C" w:rsidRPr="623404EE">
        <w:rPr>
          <w:rFonts w:ascii="Calibri" w:eastAsia="Calibri" w:hAnsi="Calibri" w:cs="Calibri"/>
        </w:rPr>
        <w:t>anhand</w:t>
      </w:r>
      <w:r w:rsidRPr="623404EE">
        <w:rPr>
          <w:rFonts w:ascii="Calibri" w:eastAsia="Calibri" w:hAnsi="Calibri" w:cs="Calibri"/>
        </w:rPr>
        <w:t xml:space="preserve"> von Beispielen, wiederum partizipativ, damit auseinandersetzt, welche Einteilung getroffen wird, um zwischen „alltäglichen Situationen, leichten Grenzverletzungen, schweren Grenzverletzungen (Übergriffe) und massiven Grenzverletzungen (Straftaten) zu unterscheiden.</w:t>
      </w:r>
      <w:r>
        <w:br/>
      </w:r>
    </w:p>
    <w:p w14:paraId="6D047EBA" w14:textId="79F02C19" w:rsidR="00E16EE8" w:rsidRDefault="00E16EE8" w:rsidP="008F7E9D">
      <w:pPr>
        <w:pStyle w:val="berschrift1"/>
        <w:numPr>
          <w:ilvl w:val="1"/>
          <w:numId w:val="23"/>
        </w:numPr>
        <w:jc w:val="both"/>
        <w:rPr>
          <w:b/>
          <w:bCs/>
        </w:rPr>
      </w:pPr>
      <w:r w:rsidRPr="623404EE">
        <w:rPr>
          <w:b/>
          <w:bCs/>
        </w:rPr>
        <w:t>Kommunikation</w:t>
      </w:r>
    </w:p>
    <w:p w14:paraId="397638CE" w14:textId="77777777" w:rsidR="001950A7" w:rsidRDefault="001950A7" w:rsidP="623404EE">
      <w:pPr>
        <w:jc w:val="both"/>
      </w:pPr>
    </w:p>
    <w:p w14:paraId="1F03DA94" w14:textId="4D6CEA0C" w:rsidR="001950A7" w:rsidRDefault="001950A7" w:rsidP="623404EE">
      <w:pPr>
        <w:pStyle w:val="paragraph"/>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In diesem Bestandteil w</w:t>
      </w:r>
      <w:r w:rsidR="000B54FE" w:rsidRPr="623404EE">
        <w:rPr>
          <w:rStyle w:val="normaltextrun"/>
          <w:rFonts w:ascii="Calibri" w:hAnsi="Calibri" w:cs="Calibri"/>
          <w:sz w:val="22"/>
          <w:szCs w:val="22"/>
        </w:rPr>
        <w:t>erden</w:t>
      </w:r>
      <w:r w:rsidRPr="623404EE">
        <w:rPr>
          <w:rStyle w:val="normaltextrun"/>
          <w:rFonts w:ascii="Calibri" w:hAnsi="Calibri" w:cs="Calibri"/>
          <w:sz w:val="22"/>
          <w:szCs w:val="22"/>
        </w:rPr>
        <w:t xml:space="preserve"> einerseits die Kommunikation über das Schutzkonzept und bestimmte Teile davon (z.B. Verhaltenskodex) </w:t>
      </w:r>
      <w:r w:rsidR="000B54FE" w:rsidRPr="623404EE">
        <w:rPr>
          <w:rStyle w:val="normaltextrun"/>
          <w:rFonts w:ascii="Calibri" w:hAnsi="Calibri" w:cs="Calibri"/>
          <w:sz w:val="22"/>
          <w:szCs w:val="22"/>
        </w:rPr>
        <w:t>und andererseits</w:t>
      </w:r>
      <w:r w:rsidR="00CB1C14" w:rsidRPr="623404EE">
        <w:rPr>
          <w:rStyle w:val="normaltextrun"/>
          <w:rFonts w:ascii="Calibri" w:hAnsi="Calibri" w:cs="Calibri"/>
          <w:sz w:val="22"/>
          <w:szCs w:val="22"/>
        </w:rPr>
        <w:t xml:space="preserve"> die Kommunikation innerhalb der Pfarre bzw. Gemeinde beschrieben.</w:t>
      </w:r>
    </w:p>
    <w:p w14:paraId="6783DCE1" w14:textId="77777777" w:rsidR="00CB1C14" w:rsidRDefault="00CB1C14" w:rsidP="623404EE">
      <w:pPr>
        <w:pStyle w:val="paragraph"/>
        <w:spacing w:before="0" w:beforeAutospacing="0" w:after="0" w:afterAutospacing="0"/>
        <w:jc w:val="both"/>
        <w:textAlignment w:val="baseline"/>
        <w:rPr>
          <w:rStyle w:val="normaltextrun"/>
          <w:rFonts w:ascii="Calibri" w:hAnsi="Calibri" w:cs="Calibri"/>
          <w:sz w:val="22"/>
          <w:szCs w:val="22"/>
        </w:rPr>
      </w:pPr>
    </w:p>
    <w:p w14:paraId="2506C893" w14:textId="665BA6D9" w:rsidR="001950A7" w:rsidRDefault="001950A7" w:rsidP="623404EE">
      <w:pPr>
        <w:pStyle w:val="paragraph"/>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 xml:space="preserve">Folgende Fragen können </w:t>
      </w:r>
      <w:r w:rsidR="00147C16" w:rsidRPr="623404EE">
        <w:rPr>
          <w:rStyle w:val="normaltextrun"/>
          <w:rFonts w:ascii="Calibri" w:hAnsi="Calibri" w:cs="Calibri"/>
          <w:sz w:val="22"/>
          <w:szCs w:val="22"/>
        </w:rPr>
        <w:t>dabei hilfreich</w:t>
      </w:r>
      <w:r w:rsidRPr="623404EE">
        <w:rPr>
          <w:rStyle w:val="normaltextrun"/>
          <w:rFonts w:ascii="Calibri" w:hAnsi="Calibri" w:cs="Calibri"/>
          <w:sz w:val="22"/>
          <w:szCs w:val="22"/>
        </w:rPr>
        <w:t xml:space="preserve"> sein (Risiko- und Schutzanalyse beachten):</w:t>
      </w:r>
    </w:p>
    <w:p w14:paraId="76F1B19E" w14:textId="77777777" w:rsidR="00E54E52" w:rsidRDefault="00E54E52" w:rsidP="623404EE">
      <w:pPr>
        <w:pStyle w:val="paragraph"/>
        <w:spacing w:before="0" w:beforeAutospacing="0" w:after="0" w:afterAutospacing="0"/>
        <w:jc w:val="both"/>
        <w:textAlignment w:val="baseline"/>
        <w:rPr>
          <w:rStyle w:val="normaltextrun"/>
          <w:rFonts w:ascii="Calibri" w:hAnsi="Calibri" w:cs="Calibri"/>
          <w:sz w:val="20"/>
          <w:szCs w:val="20"/>
        </w:rPr>
      </w:pPr>
    </w:p>
    <w:p w14:paraId="7D8EC335" w14:textId="3C6C2646" w:rsidR="001950A7" w:rsidRDefault="00E54E52" w:rsidP="623404EE">
      <w:pPr>
        <w:pStyle w:val="paragraph"/>
        <w:spacing w:before="0" w:beforeAutospacing="0" w:after="0" w:afterAutospacing="0"/>
        <w:jc w:val="both"/>
        <w:textAlignment w:val="baseline"/>
        <w:rPr>
          <w:rFonts w:ascii="Calibri" w:hAnsi="Calibri" w:cs="Calibri"/>
          <w:sz w:val="22"/>
          <w:szCs w:val="22"/>
        </w:rPr>
      </w:pPr>
      <w:r w:rsidRPr="623404EE">
        <w:rPr>
          <w:rStyle w:val="normaltextrun"/>
          <w:rFonts w:ascii="Calibri" w:hAnsi="Calibri" w:cs="Calibri"/>
          <w:sz w:val="22"/>
          <w:szCs w:val="22"/>
        </w:rPr>
        <w:t>Kommunikation ÜBER das Schutzkonzept</w:t>
      </w:r>
      <w:r w:rsidR="007C1B7F" w:rsidRPr="623404EE">
        <w:rPr>
          <w:rStyle w:val="normaltextrun"/>
          <w:rFonts w:ascii="Calibri" w:hAnsi="Calibri" w:cs="Calibri"/>
          <w:sz w:val="22"/>
          <w:szCs w:val="22"/>
        </w:rPr>
        <w:t>:</w:t>
      </w:r>
    </w:p>
    <w:p w14:paraId="54ED2120" w14:textId="77777777" w:rsidR="007E0D47" w:rsidRDefault="00E16EE8" w:rsidP="623404EE">
      <w:pPr>
        <w:pStyle w:val="paragraph"/>
        <w:numPr>
          <w:ilvl w:val="0"/>
          <w:numId w:val="4"/>
        </w:numPr>
        <w:spacing w:before="0" w:beforeAutospacing="0" w:after="0" w:afterAutospacing="0"/>
        <w:jc w:val="both"/>
        <w:textAlignment w:val="baseline"/>
        <w:rPr>
          <w:rStyle w:val="eop"/>
          <w:rFonts w:ascii="Calibri" w:hAnsi="Calibri" w:cs="Calibri"/>
          <w:sz w:val="22"/>
          <w:szCs w:val="22"/>
        </w:rPr>
      </w:pPr>
      <w:r w:rsidRPr="623404EE">
        <w:rPr>
          <w:rStyle w:val="normaltextrun"/>
          <w:rFonts w:ascii="Calibri" w:hAnsi="Calibri" w:cs="Calibri"/>
          <w:sz w:val="22"/>
          <w:szCs w:val="22"/>
        </w:rPr>
        <w:t>Wie gestalten wir die intern</w:t>
      </w:r>
      <w:r w:rsidR="00EF7CC9" w:rsidRPr="623404EE">
        <w:rPr>
          <w:rStyle w:val="normaltextrun"/>
          <w:rFonts w:ascii="Calibri" w:hAnsi="Calibri" w:cs="Calibri"/>
          <w:sz w:val="22"/>
          <w:szCs w:val="22"/>
        </w:rPr>
        <w:t xml:space="preserve">e und </w:t>
      </w:r>
      <w:r w:rsidRPr="623404EE">
        <w:rPr>
          <w:rStyle w:val="normaltextrun"/>
          <w:rFonts w:ascii="Calibri" w:hAnsi="Calibri" w:cs="Calibri"/>
          <w:sz w:val="22"/>
          <w:szCs w:val="22"/>
        </w:rPr>
        <w:t>externe Öffentlichkeitsarbeit über die Erarbeitungsprozesse und Ergebnisse des Schutzkonzeptes?</w:t>
      </w:r>
      <w:r w:rsidRPr="623404EE">
        <w:rPr>
          <w:rStyle w:val="eop"/>
          <w:rFonts w:ascii="Calibri" w:hAnsi="Calibri" w:cs="Calibri"/>
          <w:sz w:val="22"/>
          <w:szCs w:val="22"/>
        </w:rPr>
        <w:t> </w:t>
      </w:r>
    </w:p>
    <w:p w14:paraId="4DBD0CC1" w14:textId="0483F225" w:rsidR="007E0D47" w:rsidRPr="007E0D47" w:rsidRDefault="007E0D47" w:rsidP="623404EE">
      <w:pPr>
        <w:pStyle w:val="paragraph"/>
        <w:numPr>
          <w:ilvl w:val="0"/>
          <w:numId w:val="4"/>
        </w:numPr>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Werden zielgruppenpassende Informationen (z.B. leichte Sprache, Plakate, Kurzversionen) darüber erstellt?</w:t>
      </w:r>
    </w:p>
    <w:p w14:paraId="27B50082" w14:textId="77777777" w:rsidR="00E16EE8" w:rsidRPr="00183057" w:rsidRDefault="00E16EE8" w:rsidP="623404EE">
      <w:pPr>
        <w:pStyle w:val="Listenabsatz"/>
        <w:numPr>
          <w:ilvl w:val="0"/>
          <w:numId w:val="4"/>
        </w:numPr>
        <w:jc w:val="both"/>
        <w:rPr>
          <w:rFonts w:cs="Arial"/>
        </w:rPr>
      </w:pPr>
      <w:r w:rsidRPr="623404EE">
        <w:rPr>
          <w:rFonts w:cs="Arial"/>
        </w:rPr>
        <w:t>Wie erfolgt Kommunikation und öffentliche Bekanntmachung zum Schutzkonzept und seinen Maßnahmen?</w:t>
      </w:r>
    </w:p>
    <w:p w14:paraId="37F7B068" w14:textId="077CD666" w:rsidR="000C62AE" w:rsidRPr="00183057" w:rsidRDefault="00CB551D" w:rsidP="623404EE">
      <w:pPr>
        <w:pStyle w:val="Listenabsatz"/>
        <w:numPr>
          <w:ilvl w:val="0"/>
          <w:numId w:val="4"/>
        </w:numPr>
        <w:jc w:val="both"/>
      </w:pPr>
      <w:r>
        <w:t xml:space="preserve">Wie erfolgt die Kommunikation der Verhaltensregeln </w:t>
      </w:r>
      <w:r w:rsidR="00CA1870">
        <w:t>und ist die Unterzeichnung de</w:t>
      </w:r>
      <w:r w:rsidR="000C62AE">
        <w:t>s Verhaltenskodex und</w:t>
      </w:r>
      <w:r>
        <w:t xml:space="preserve"> der Verpflichtungserklärung auf die Rahmenordnung und</w:t>
      </w:r>
      <w:r w:rsidR="000C62AE">
        <w:t xml:space="preserve"> die</w:t>
      </w:r>
      <w:r>
        <w:t xml:space="preserve"> Archivierung derselben </w:t>
      </w:r>
      <w:r w:rsidR="000C62AE">
        <w:t>geregelt?</w:t>
      </w:r>
    </w:p>
    <w:p w14:paraId="50DBA790" w14:textId="16422DC5" w:rsidR="00CB551D" w:rsidRPr="00183057" w:rsidRDefault="00183057" w:rsidP="623404EE">
      <w:pPr>
        <w:pStyle w:val="Listenabsatz"/>
        <w:numPr>
          <w:ilvl w:val="0"/>
          <w:numId w:val="4"/>
        </w:numPr>
        <w:jc w:val="both"/>
      </w:pPr>
      <w:r>
        <w:t>Wer ist Ansprechperson für Schutzmaßnahmen bzw. Anregungen</w:t>
      </w:r>
      <w:r w:rsidR="00CB551D">
        <w:t>?</w:t>
      </w:r>
    </w:p>
    <w:p w14:paraId="310C7909" w14:textId="40044873" w:rsidR="00E64187" w:rsidRPr="007E0D47" w:rsidRDefault="00E64187" w:rsidP="623404EE">
      <w:pPr>
        <w:pStyle w:val="Listenabsatz"/>
        <w:numPr>
          <w:ilvl w:val="0"/>
          <w:numId w:val="4"/>
        </w:numPr>
        <w:jc w:val="both"/>
      </w:pPr>
      <w:r w:rsidRPr="623404EE">
        <w:t>Ist das S</w:t>
      </w:r>
      <w:r w:rsidR="7BBB6CBA" w:rsidRPr="623404EE">
        <w:t>chutzkonzept</w:t>
      </w:r>
      <w:r w:rsidRPr="623404EE">
        <w:t xml:space="preserve"> als Qualitätsmerkmal auf der Homepage veröffentlicht?</w:t>
      </w:r>
    </w:p>
    <w:p w14:paraId="25D4EE72" w14:textId="36F53ACB" w:rsidR="00E16EE8" w:rsidRPr="007E0D47" w:rsidRDefault="00E16EE8" w:rsidP="623404EE">
      <w:pPr>
        <w:pStyle w:val="Listenabsatz"/>
        <w:numPr>
          <w:ilvl w:val="0"/>
          <w:numId w:val="4"/>
        </w:numPr>
        <w:jc w:val="both"/>
        <w:rPr>
          <w:rFonts w:cs="Arial"/>
        </w:rPr>
      </w:pPr>
      <w:r w:rsidRPr="623404EE">
        <w:rPr>
          <w:rFonts w:cs="Arial"/>
        </w:rPr>
        <w:t>Wie wird das Schutzkonzept dienstrechtlich verankert?</w:t>
      </w:r>
    </w:p>
    <w:p w14:paraId="0CB50AF4" w14:textId="76BD4CAD" w:rsidR="00E16EE8" w:rsidRPr="007E0D47" w:rsidRDefault="00E16EE8" w:rsidP="623404EE">
      <w:pPr>
        <w:pStyle w:val="Listenabsatz"/>
        <w:numPr>
          <w:ilvl w:val="0"/>
          <w:numId w:val="4"/>
        </w:numPr>
        <w:jc w:val="both"/>
        <w:rPr>
          <w:rFonts w:cs="Arial"/>
        </w:rPr>
      </w:pPr>
      <w:r w:rsidRPr="623404EE">
        <w:rPr>
          <w:rFonts w:cs="Arial"/>
        </w:rPr>
        <w:t>Wie werden die einzelnen Punkte aktiv und sinnvoll kommuniziert?</w:t>
      </w:r>
    </w:p>
    <w:p w14:paraId="50CA462E" w14:textId="10B25A4F" w:rsidR="007C1B7F" w:rsidRPr="007C1B7F" w:rsidRDefault="007C1B7F" w:rsidP="623404EE">
      <w:pPr>
        <w:jc w:val="both"/>
        <w:rPr>
          <w:rFonts w:cs="Arial"/>
        </w:rPr>
      </w:pPr>
      <w:r>
        <w:br/>
      </w:r>
      <w:r w:rsidR="27968E60" w:rsidRPr="261D144D">
        <w:rPr>
          <w:rFonts w:cs="Arial"/>
        </w:rPr>
        <w:t>Kommunikation INNERHALB der Pfarre bzw. Gemeinde</w:t>
      </w:r>
    </w:p>
    <w:p w14:paraId="61302177" w14:textId="41CDB6CB" w:rsidR="007C1B7F" w:rsidRDefault="007C1B7F" w:rsidP="623404EE">
      <w:pPr>
        <w:pStyle w:val="Listenabsatz"/>
        <w:numPr>
          <w:ilvl w:val="0"/>
          <w:numId w:val="4"/>
        </w:numPr>
        <w:jc w:val="both"/>
        <w:rPr>
          <w:rFonts w:cs="Arial"/>
        </w:rPr>
      </w:pPr>
      <w:r w:rsidRPr="623404EE">
        <w:rPr>
          <w:rFonts w:cs="Arial"/>
        </w:rPr>
        <w:t>Wo und wie erfolgt die interne und externe Kommunikation?</w:t>
      </w:r>
    </w:p>
    <w:p w14:paraId="398E0814" w14:textId="7AC9EE34" w:rsidR="007C1B7F" w:rsidRDefault="007C1B7F" w:rsidP="623404EE">
      <w:pPr>
        <w:pStyle w:val="Listenabsatz"/>
        <w:numPr>
          <w:ilvl w:val="0"/>
          <w:numId w:val="4"/>
        </w:numPr>
        <w:jc w:val="both"/>
        <w:rPr>
          <w:rFonts w:cs="Arial"/>
        </w:rPr>
      </w:pPr>
      <w:r w:rsidRPr="623404EE">
        <w:rPr>
          <w:rFonts w:cs="Arial"/>
        </w:rPr>
        <w:t>Gibt es Regelungen für Veröffentlichu</w:t>
      </w:r>
      <w:r w:rsidR="007347B5" w:rsidRPr="623404EE">
        <w:rPr>
          <w:rFonts w:cs="Arial"/>
        </w:rPr>
        <w:t>ngen im Pfarrblatt, auf Homepage und sozialen Medien?</w:t>
      </w:r>
    </w:p>
    <w:p w14:paraId="171626A3" w14:textId="44FF048C" w:rsidR="007347B5" w:rsidRDefault="007347B5" w:rsidP="623404EE">
      <w:pPr>
        <w:pStyle w:val="Listenabsatz"/>
        <w:numPr>
          <w:ilvl w:val="0"/>
          <w:numId w:val="4"/>
        </w:numPr>
        <w:jc w:val="both"/>
        <w:rPr>
          <w:rFonts w:cs="Arial"/>
        </w:rPr>
      </w:pPr>
      <w:r w:rsidRPr="623404EE">
        <w:rPr>
          <w:rFonts w:cs="Arial"/>
        </w:rPr>
        <w:t xml:space="preserve">Gibt es Regelungen für </w:t>
      </w:r>
      <w:r w:rsidR="00B4712C" w:rsidRPr="623404EE">
        <w:rPr>
          <w:rFonts w:cs="Arial"/>
        </w:rPr>
        <w:t xml:space="preserve">die </w:t>
      </w:r>
      <w:r w:rsidRPr="623404EE">
        <w:rPr>
          <w:rFonts w:cs="Arial"/>
        </w:rPr>
        <w:t>Verwendung von Fotos?</w:t>
      </w:r>
    </w:p>
    <w:p w14:paraId="1871D782" w14:textId="5B1C2123" w:rsidR="00E16EE8" w:rsidRDefault="00A47217" w:rsidP="623404EE">
      <w:pPr>
        <w:pStyle w:val="Listenabsatz"/>
        <w:numPr>
          <w:ilvl w:val="0"/>
          <w:numId w:val="4"/>
        </w:numPr>
        <w:jc w:val="both"/>
        <w:rPr>
          <w:rFonts w:cs="Arial"/>
        </w:rPr>
      </w:pPr>
      <w:r w:rsidRPr="623404EE">
        <w:rPr>
          <w:rFonts w:cs="Arial"/>
        </w:rPr>
        <w:t xml:space="preserve">Gibt es </w:t>
      </w:r>
      <w:r w:rsidR="00E16EE8" w:rsidRPr="623404EE">
        <w:rPr>
          <w:rFonts w:cs="Arial"/>
        </w:rPr>
        <w:t>Orte der gemeinsamen Reflexion und Supervision</w:t>
      </w:r>
      <w:r w:rsidRPr="623404EE">
        <w:rPr>
          <w:rFonts w:cs="Arial"/>
        </w:rPr>
        <w:t>?</w:t>
      </w:r>
    </w:p>
    <w:p w14:paraId="0CA0960C" w14:textId="5C77F552" w:rsidR="00AE5C32" w:rsidRPr="00A8173B" w:rsidRDefault="00A47217" w:rsidP="623404EE">
      <w:pPr>
        <w:pStyle w:val="Listenabsatz"/>
        <w:numPr>
          <w:ilvl w:val="0"/>
          <w:numId w:val="4"/>
        </w:numPr>
        <w:jc w:val="both"/>
        <w:rPr>
          <w:rFonts w:cs="Arial"/>
        </w:rPr>
      </w:pPr>
      <w:r w:rsidRPr="623404EE">
        <w:rPr>
          <w:rFonts w:cs="Arial"/>
        </w:rPr>
        <w:t>Finden regelmäßige Teambesprechungen statt</w:t>
      </w:r>
      <w:r w:rsidR="00E54E52" w:rsidRPr="623404EE">
        <w:rPr>
          <w:rFonts w:cs="Arial"/>
        </w:rPr>
        <w:t xml:space="preserve"> (z.B. Pastoralteam, Pfarrleitungsteam</w:t>
      </w:r>
      <w:r w:rsidR="004E162E" w:rsidRPr="623404EE">
        <w:rPr>
          <w:rFonts w:cs="Arial"/>
        </w:rPr>
        <w:t>, Gruppe)?</w:t>
      </w:r>
      <w:r>
        <w:br/>
      </w:r>
    </w:p>
    <w:p w14:paraId="190710D3" w14:textId="7200B419" w:rsidR="00E16EE8" w:rsidRDefault="00D773BB" w:rsidP="008F7E9D">
      <w:pPr>
        <w:pStyle w:val="berschrift1"/>
        <w:numPr>
          <w:ilvl w:val="1"/>
          <w:numId w:val="23"/>
        </w:numPr>
        <w:jc w:val="both"/>
        <w:rPr>
          <w:b/>
          <w:bCs/>
        </w:rPr>
      </w:pPr>
      <w:r w:rsidRPr="623404EE">
        <w:rPr>
          <w:b/>
          <w:bCs/>
        </w:rPr>
        <w:t xml:space="preserve">Qualitätsmanagement </w:t>
      </w:r>
      <w:r w:rsidR="00636EB5" w:rsidRPr="623404EE">
        <w:rPr>
          <w:b/>
          <w:bCs/>
        </w:rPr>
        <w:t xml:space="preserve">und Monitoring </w:t>
      </w:r>
    </w:p>
    <w:p w14:paraId="6FEB90E6" w14:textId="77777777" w:rsidR="00AA7110" w:rsidRDefault="00AA7110" w:rsidP="623404EE">
      <w:pPr>
        <w:jc w:val="both"/>
      </w:pPr>
    </w:p>
    <w:p w14:paraId="7BCF1D74" w14:textId="40860145" w:rsidR="00636EB5" w:rsidRPr="00793DB9" w:rsidRDefault="00636EB5" w:rsidP="623404EE">
      <w:pPr>
        <w:jc w:val="both"/>
        <w:rPr>
          <w:color w:val="C00000"/>
        </w:rPr>
      </w:pPr>
      <w:r w:rsidRPr="623404EE">
        <w:t xml:space="preserve">Der Pfarrer hat die Verantwortung dafür, dass Maßnahmen zur Prävention als Teil eines Qualitätsmanagements implementiert, kontrolliert, evaluiert und weiterentwickelt werden und nachhaltig Beachtung finden. Damit ein Schutzkonzept greift, muss es lebendig sein. Daher braucht es eine regelmäßige Auseinandersetzung damit. </w:t>
      </w:r>
    </w:p>
    <w:p w14:paraId="23D6A46C" w14:textId="7ADAA08E" w:rsidR="00636EB5" w:rsidRDefault="00636EB5" w:rsidP="623404EE">
      <w:pPr>
        <w:jc w:val="both"/>
      </w:pPr>
      <w:r>
        <w:t xml:space="preserve">Ebenso wie andere Konzeptionen ist auch ein </w:t>
      </w:r>
      <w:r w:rsidR="07881EF3">
        <w:t>i</w:t>
      </w:r>
      <w:r>
        <w:t xml:space="preserve">nstitutionelles Schutzkonzept auf regelmäßige Reflexion der Umsetzung und Fortschreibung angewiesen. Deswegen sollte auch bei der Verabschiedung des </w:t>
      </w:r>
      <w:r w:rsidR="604B72CA">
        <w:t>in</w:t>
      </w:r>
      <w:r>
        <w:t xml:space="preserve">stitutionellen Schutzkonzeptes festgelegt werden, welches Gremium in welchen Abständen und aus welchen Anlässen die </w:t>
      </w:r>
      <w:r>
        <w:lastRenderedPageBreak/>
        <w:t>Tauglichkeit des Konzepts überprüft und gegebenenfalls Nachbesserungen vornimmt. Insbesondere sollte gewährleistet sein, dass nach Vorfällen von Gewalt überprüft wird, welche Verbesserungen im Schutzkonzept erforderlich sind</w:t>
      </w:r>
    </w:p>
    <w:p w14:paraId="306B7084" w14:textId="5C6A2524" w:rsidR="00352F63" w:rsidRDefault="00E64187" w:rsidP="623404EE">
      <w:pPr>
        <w:jc w:val="both"/>
        <w:rPr>
          <w:rFonts w:cs="Arial"/>
        </w:rPr>
      </w:pPr>
      <w:r w:rsidRPr="623404EE">
        <w:rPr>
          <w:rFonts w:cs="Arial"/>
        </w:rPr>
        <w:t>Empfehlung: Evaluierung</w:t>
      </w:r>
      <w:r w:rsidR="00572AB6" w:rsidRPr="623404EE">
        <w:rPr>
          <w:rFonts w:cs="Arial"/>
        </w:rPr>
        <w:t xml:space="preserve"> des gesamten Schutzkonzeptes</w:t>
      </w:r>
      <w:r w:rsidRPr="623404EE">
        <w:rPr>
          <w:rFonts w:cs="Arial"/>
        </w:rPr>
        <w:t xml:space="preserve"> nach einem Jahr</w:t>
      </w:r>
      <w:r w:rsidR="00572AB6" w:rsidRPr="623404EE">
        <w:rPr>
          <w:rFonts w:cs="Arial"/>
        </w:rPr>
        <w:t xml:space="preserve">. </w:t>
      </w:r>
      <w:r w:rsidR="00A738EC" w:rsidRPr="623404EE">
        <w:rPr>
          <w:rFonts w:cs="Arial"/>
        </w:rPr>
        <w:t>Einmal pro PGR-Periode muss</w:t>
      </w:r>
      <w:r w:rsidR="262EEC60" w:rsidRPr="623404EE">
        <w:rPr>
          <w:rFonts w:cs="Arial"/>
        </w:rPr>
        <w:t xml:space="preserve"> die</w:t>
      </w:r>
      <w:r w:rsidR="00A738EC" w:rsidRPr="623404EE">
        <w:rPr>
          <w:rFonts w:cs="Arial"/>
        </w:rPr>
        <w:t xml:space="preserve"> IST-Analyse wiederholt werden, dabei ist es sinnvoll, dass j</w:t>
      </w:r>
      <w:r w:rsidR="00572AB6" w:rsidRPr="623404EE">
        <w:rPr>
          <w:rFonts w:cs="Arial"/>
        </w:rPr>
        <w:t xml:space="preserve">edes Jahr </w:t>
      </w:r>
      <w:r w:rsidR="00A738EC" w:rsidRPr="623404EE">
        <w:rPr>
          <w:rFonts w:cs="Arial"/>
        </w:rPr>
        <w:t>ein Teilbereich</w:t>
      </w:r>
      <w:r w:rsidR="00572AB6" w:rsidRPr="623404EE">
        <w:rPr>
          <w:rFonts w:cs="Arial"/>
        </w:rPr>
        <w:t xml:space="preserve"> des Schutzkonzeptes </w:t>
      </w:r>
      <w:r w:rsidR="00C447C4" w:rsidRPr="623404EE">
        <w:rPr>
          <w:rFonts w:cs="Arial"/>
        </w:rPr>
        <w:t>reflektiert und weiterentwickelt wird</w:t>
      </w:r>
      <w:r w:rsidRPr="623404EE">
        <w:rPr>
          <w:rFonts w:cs="Arial"/>
        </w:rPr>
        <w:t>.</w:t>
      </w:r>
      <w:r w:rsidR="001E7DEB" w:rsidRPr="623404EE">
        <w:rPr>
          <w:rFonts w:cs="Arial"/>
        </w:rPr>
        <w:t xml:space="preserve"> </w:t>
      </w:r>
    </w:p>
    <w:p w14:paraId="78237EE9" w14:textId="142D7EF0" w:rsidR="00E64187" w:rsidRDefault="001E7DEB" w:rsidP="623404EE">
      <w:pPr>
        <w:jc w:val="both"/>
        <w:rPr>
          <w:rFonts w:cs="Arial"/>
        </w:rPr>
      </w:pPr>
      <w:r w:rsidRPr="623404EE">
        <w:rPr>
          <w:rFonts w:cs="Arial"/>
        </w:rPr>
        <w:t>Das Schutzkonzept als Teil des Qualitätsmanagements wird nach jedem Verdacht/Vorfall überprüft und angepasst.</w:t>
      </w:r>
    </w:p>
    <w:p w14:paraId="4A1E07BB" w14:textId="2CEB6526" w:rsidR="0058390D" w:rsidRDefault="0058390D" w:rsidP="623404EE">
      <w:pPr>
        <w:jc w:val="both"/>
        <w:rPr>
          <w:rFonts w:cs="Arial"/>
        </w:rPr>
      </w:pPr>
      <w:r w:rsidRPr="623404EE">
        <w:rPr>
          <w:rFonts w:cs="Arial"/>
          <w:highlight w:val="lightGray"/>
        </w:rPr>
        <w:t>Evaluierung von Schutzkonzept erfolgt am [DATUM] durch [PERSONEN, TEAM…]</w:t>
      </w:r>
    </w:p>
    <w:p w14:paraId="47381DCC" w14:textId="1834F3EA" w:rsidR="000A21C1" w:rsidRPr="00756A66" w:rsidRDefault="00E15919" w:rsidP="623404EE">
      <w:pPr>
        <w:pStyle w:val="Listenabsatz"/>
        <w:ind w:left="0"/>
        <w:jc w:val="both"/>
      </w:pPr>
      <w:r>
        <w:t xml:space="preserve">An dieser Stelle </w:t>
      </w:r>
      <w:r w:rsidR="006E42AD">
        <w:t xml:space="preserve">wird festgelegt, wo </w:t>
      </w:r>
      <w:r>
        <w:t xml:space="preserve">neue Maßnahmen </w:t>
      </w:r>
      <w:r w:rsidR="006E42AD">
        <w:t xml:space="preserve">dokumentiert werden und dass ein Umsetzungsplan erstellt wird. </w:t>
      </w:r>
    </w:p>
    <w:p w14:paraId="7F1623F9" w14:textId="7BF17949" w:rsidR="00066D2F" w:rsidRDefault="00066D2F" w:rsidP="623404EE">
      <w:pPr>
        <w:pStyle w:val="paragraph"/>
        <w:spacing w:before="0" w:beforeAutospacing="0" w:after="0" w:afterAutospacing="0"/>
        <w:jc w:val="both"/>
        <w:textAlignment w:val="baseline"/>
        <w:rPr>
          <w:rStyle w:val="normaltextrun"/>
          <w:rFonts w:ascii="Calibri" w:hAnsi="Calibri" w:cs="Calibri"/>
          <w:sz w:val="22"/>
          <w:szCs w:val="22"/>
        </w:rPr>
      </w:pPr>
      <w:r w:rsidRPr="623404EE">
        <w:rPr>
          <w:rStyle w:val="normaltextrun"/>
          <w:rFonts w:ascii="Calibri" w:hAnsi="Calibri" w:cs="Calibri"/>
          <w:sz w:val="22"/>
          <w:szCs w:val="22"/>
        </w:rPr>
        <w:t xml:space="preserve">Folgenden </w:t>
      </w:r>
      <w:r w:rsidR="00D803CB" w:rsidRPr="623404EE">
        <w:rPr>
          <w:rStyle w:val="normaltextrun"/>
          <w:rFonts w:ascii="Calibri" w:hAnsi="Calibri" w:cs="Calibri"/>
          <w:sz w:val="22"/>
          <w:szCs w:val="22"/>
        </w:rPr>
        <w:t>Punkte</w:t>
      </w:r>
      <w:r w:rsidRPr="623404EE">
        <w:rPr>
          <w:rStyle w:val="normaltextrun"/>
          <w:rFonts w:ascii="Calibri" w:hAnsi="Calibri" w:cs="Calibri"/>
          <w:sz w:val="22"/>
          <w:szCs w:val="22"/>
        </w:rPr>
        <w:t xml:space="preserve"> können beim Erstellen des </w:t>
      </w:r>
      <w:r w:rsidRPr="623404EE">
        <w:rPr>
          <w:rStyle w:val="normaltextrun"/>
          <w:rFonts w:ascii="Calibri" w:hAnsi="Calibri" w:cs="Calibri"/>
          <w:b/>
          <w:bCs/>
          <w:sz w:val="22"/>
          <w:szCs w:val="22"/>
        </w:rPr>
        <w:t>Qualitätsmanagements</w:t>
      </w:r>
      <w:r w:rsidRPr="623404EE">
        <w:rPr>
          <w:rStyle w:val="normaltextrun"/>
          <w:rFonts w:ascii="Calibri" w:hAnsi="Calibri" w:cs="Calibri"/>
          <w:sz w:val="22"/>
          <w:szCs w:val="22"/>
        </w:rPr>
        <w:t xml:space="preserve"> hilfreich sein (Risiko- und Schutzanalyse beachten):</w:t>
      </w:r>
    </w:p>
    <w:p w14:paraId="6D7F6B6C" w14:textId="77777777" w:rsidR="004275B0" w:rsidRPr="00066D2F" w:rsidRDefault="004275B0" w:rsidP="623404EE">
      <w:pPr>
        <w:pStyle w:val="paragraph"/>
        <w:spacing w:before="0" w:beforeAutospacing="0" w:after="0" w:afterAutospacing="0"/>
        <w:jc w:val="both"/>
        <w:textAlignment w:val="baseline"/>
        <w:rPr>
          <w:rFonts w:ascii="Calibri" w:hAnsi="Calibri" w:cs="Calibri"/>
          <w:sz w:val="22"/>
          <w:szCs w:val="22"/>
        </w:rPr>
      </w:pPr>
    </w:p>
    <w:p w14:paraId="0F225515" w14:textId="77777777" w:rsidR="0058390D" w:rsidRPr="009D2EBD" w:rsidRDefault="0058390D" w:rsidP="008F7E9D">
      <w:pPr>
        <w:pStyle w:val="Listenabsatz"/>
        <w:numPr>
          <w:ilvl w:val="0"/>
          <w:numId w:val="9"/>
        </w:numPr>
        <w:jc w:val="both"/>
      </w:pPr>
      <w:r w:rsidRPr="623404EE">
        <w:t>Vereinbarung, wie und durch wen wird das Thema lebendig gehalten? (Tagesordnungspunkt in PGR 1x in der Funktionsperiode; jährlicher Bericht an die Stabstelle; Evaluierung des Schutzkonzeptes alle 3-5 Jahre): Erstellung eines Zeitplanes</w:t>
      </w:r>
    </w:p>
    <w:p w14:paraId="11D2D811" w14:textId="77777777" w:rsidR="0058390D" w:rsidRPr="009D2EBD" w:rsidRDefault="0058390D" w:rsidP="008F7E9D">
      <w:pPr>
        <w:pStyle w:val="Listenabsatz"/>
        <w:numPr>
          <w:ilvl w:val="0"/>
          <w:numId w:val="9"/>
        </w:numPr>
        <w:jc w:val="both"/>
      </w:pPr>
      <w:r w:rsidRPr="623404EE">
        <w:t>Überprüfungsroutine für Risikoanalysen, Verhaltenskodex etc. verbindlich festlegen</w:t>
      </w:r>
    </w:p>
    <w:p w14:paraId="60B7AD16" w14:textId="7FCD2136" w:rsidR="0058390D" w:rsidRPr="009D2EBD" w:rsidRDefault="0058390D" w:rsidP="008F7E9D">
      <w:pPr>
        <w:pStyle w:val="Listenabsatz"/>
        <w:numPr>
          <w:ilvl w:val="0"/>
          <w:numId w:val="9"/>
        </w:numPr>
        <w:jc w:val="both"/>
      </w:pPr>
      <w:r w:rsidRPr="623404EE">
        <w:t>Konsequenzen entwickeln, wie bei Verstößen gegen das Schutzkonzept reagiert wird</w:t>
      </w:r>
      <w:r w:rsidR="001D1547" w:rsidRPr="623404EE">
        <w:t xml:space="preserve"> und ggf. Einarbeitung bei Evaluierung von Schutzkonzept</w:t>
      </w:r>
    </w:p>
    <w:p w14:paraId="4ADE61A1" w14:textId="36A4816A" w:rsidR="00C6503C" w:rsidRDefault="0058390D" w:rsidP="008F7E9D">
      <w:pPr>
        <w:pStyle w:val="Listenabsatz"/>
        <w:numPr>
          <w:ilvl w:val="0"/>
          <w:numId w:val="9"/>
        </w:numPr>
        <w:jc w:val="both"/>
      </w:pPr>
      <w:r w:rsidRPr="623404EE">
        <w:t>Fehler aufgreifen, um daraus zu lernen</w:t>
      </w:r>
      <w:r w:rsidR="0035455D" w:rsidRPr="623404EE">
        <w:t xml:space="preserve"> – Feedbackkultur entwickeln</w:t>
      </w:r>
    </w:p>
    <w:p w14:paraId="4AFEDB9F" w14:textId="71CDD8E7" w:rsidR="0058390D" w:rsidRDefault="0058390D" w:rsidP="008F7E9D">
      <w:pPr>
        <w:pStyle w:val="Listenabsatz"/>
        <w:numPr>
          <w:ilvl w:val="0"/>
          <w:numId w:val="9"/>
        </w:numPr>
        <w:jc w:val="both"/>
      </w:pPr>
      <w:r w:rsidRPr="623404EE">
        <w:t>Im Budget müssen Mittel für Präventionsmaßnahmen eingeplant werden</w:t>
      </w:r>
    </w:p>
    <w:p w14:paraId="4B913909" w14:textId="5430399E" w:rsidR="00713A0C" w:rsidRPr="00C6503C" w:rsidRDefault="00713A0C" w:rsidP="008F7E9D">
      <w:pPr>
        <w:pStyle w:val="Listenabsatz"/>
        <w:numPr>
          <w:ilvl w:val="0"/>
          <w:numId w:val="9"/>
        </w:numPr>
        <w:jc w:val="both"/>
      </w:pPr>
      <w:r w:rsidRPr="623404EE">
        <w:t>Welche Maßnahmen können zur Implementierung und Umsetzung des Schutzkonzeptes g</w:t>
      </w:r>
      <w:r w:rsidR="00734121" w:rsidRPr="623404EE">
        <w:t>esetzt werden?</w:t>
      </w:r>
    </w:p>
    <w:p w14:paraId="63260CAF" w14:textId="77777777" w:rsidR="0058390D" w:rsidRDefault="0058390D" w:rsidP="623404EE">
      <w:pPr>
        <w:pStyle w:val="Listenabsatz"/>
        <w:ind w:left="0"/>
        <w:jc w:val="both"/>
        <w:rPr>
          <w:highlight w:val="yellow"/>
        </w:rPr>
      </w:pPr>
    </w:p>
    <w:p w14:paraId="4A2F62D0" w14:textId="2427C4C3" w:rsidR="00A51737" w:rsidRPr="00E1164E" w:rsidRDefault="00A51737" w:rsidP="623404EE">
      <w:pPr>
        <w:jc w:val="both"/>
      </w:pPr>
      <w:r w:rsidRPr="623404EE">
        <w:t>Es müssen geschulte Fachkräfte (Präventionsbeauftragte, Einzelperson bzw. Team) benannt und ausgebildet werden, damit ein engmaschiges Netz von Ansprechpersonen vor Ort entsteht (Vernetzung mit Fachstelle</w:t>
      </w:r>
      <w:r w:rsidR="0005602E" w:rsidRPr="623404EE">
        <w:t>n</w:t>
      </w:r>
      <w:r w:rsidRPr="623404EE">
        <w:t xml:space="preserve"> für Prävention </w:t>
      </w:r>
      <w:r w:rsidR="00602573" w:rsidRPr="623404EE">
        <w:t>und diöz</w:t>
      </w:r>
      <w:r w:rsidR="0005602E" w:rsidRPr="623404EE">
        <w:t>esaner</w:t>
      </w:r>
      <w:r w:rsidRPr="623404EE">
        <w:t xml:space="preserve"> Stabs</w:t>
      </w:r>
      <w:r w:rsidR="39B48849" w:rsidRPr="623404EE">
        <w:t>s</w:t>
      </w:r>
      <w:r w:rsidRPr="623404EE">
        <w:t>telle,</w:t>
      </w:r>
      <w:r w:rsidR="482E95AC" w:rsidRPr="623404EE">
        <w:t xml:space="preserve"> .</w:t>
      </w:r>
      <w:r w:rsidRPr="623404EE">
        <w:t xml:space="preserve">..). </w:t>
      </w:r>
      <w:r>
        <w:t xml:space="preserve">Die Funktion und Aufgaben der bzw. des Präventionsbeauftragten müssen genau dargelegt werden. In der Erzdiözese Wien </w:t>
      </w:r>
      <w:r w:rsidR="00E1164E">
        <w:t>gibt es dazu eine gültige Rollenbeschreibung.</w:t>
      </w:r>
    </w:p>
    <w:p w14:paraId="507116B0" w14:textId="77777777" w:rsidR="00AA7110" w:rsidRDefault="00AA7110" w:rsidP="623404EE">
      <w:pPr>
        <w:pStyle w:val="Listenabsatz"/>
        <w:numPr>
          <w:ilvl w:val="1"/>
          <w:numId w:val="4"/>
        </w:numPr>
        <w:jc w:val="both"/>
        <w:rPr>
          <w:rFonts w:cs="Arial"/>
        </w:rPr>
      </w:pPr>
      <w:r w:rsidRPr="623404EE">
        <w:rPr>
          <w:rFonts w:cs="Arial"/>
        </w:rPr>
        <w:t>Name, Kontaktdaten</w:t>
      </w:r>
    </w:p>
    <w:p w14:paraId="1D80348F" w14:textId="77777777" w:rsidR="00AA7110" w:rsidRDefault="00AA7110" w:rsidP="623404EE">
      <w:pPr>
        <w:pStyle w:val="Listenabsatz"/>
        <w:numPr>
          <w:ilvl w:val="1"/>
          <w:numId w:val="4"/>
        </w:numPr>
        <w:jc w:val="both"/>
        <w:rPr>
          <w:rFonts w:cs="Arial"/>
        </w:rPr>
      </w:pPr>
      <w:r w:rsidRPr="623404EE">
        <w:rPr>
          <w:rFonts w:cs="Arial"/>
        </w:rPr>
        <w:t>Auswahlkriterien und Qualifikation &amp; Ausbildung</w:t>
      </w:r>
    </w:p>
    <w:p w14:paraId="5A6D0486" w14:textId="77777777" w:rsidR="00AA7110" w:rsidRDefault="00AA7110" w:rsidP="623404EE">
      <w:pPr>
        <w:pStyle w:val="Listenabsatz"/>
        <w:numPr>
          <w:ilvl w:val="1"/>
          <w:numId w:val="4"/>
        </w:numPr>
        <w:jc w:val="both"/>
        <w:rPr>
          <w:rFonts w:cs="Arial"/>
        </w:rPr>
      </w:pPr>
      <w:r w:rsidRPr="623404EE">
        <w:rPr>
          <w:rFonts w:cs="Arial"/>
        </w:rPr>
        <w:t>Rollenbeschreibung (was sind Aufgaben, was sind NICHT die Aufgaben)</w:t>
      </w:r>
    </w:p>
    <w:p w14:paraId="235379D3" w14:textId="77777777" w:rsidR="00AA7110" w:rsidRDefault="00AA7110" w:rsidP="623404EE">
      <w:pPr>
        <w:pStyle w:val="Listenabsatz"/>
        <w:numPr>
          <w:ilvl w:val="1"/>
          <w:numId w:val="4"/>
        </w:numPr>
        <w:jc w:val="both"/>
        <w:rPr>
          <w:rFonts w:cs="Arial"/>
        </w:rPr>
      </w:pPr>
      <w:r w:rsidRPr="623404EE">
        <w:rPr>
          <w:rFonts w:cs="Arial"/>
        </w:rPr>
        <w:t>Dokumentation</w:t>
      </w:r>
    </w:p>
    <w:p w14:paraId="547551C4" w14:textId="77777777" w:rsidR="00AA7110" w:rsidRDefault="00AA7110" w:rsidP="623404EE">
      <w:pPr>
        <w:pStyle w:val="Listenabsatz"/>
        <w:numPr>
          <w:ilvl w:val="1"/>
          <w:numId w:val="4"/>
        </w:numPr>
        <w:jc w:val="both"/>
        <w:rPr>
          <w:rFonts w:cs="Arial"/>
        </w:rPr>
      </w:pPr>
      <w:r w:rsidRPr="623404EE">
        <w:rPr>
          <w:rFonts w:cs="Arial"/>
        </w:rPr>
        <w:t>Weisungsbefugnisse</w:t>
      </w:r>
    </w:p>
    <w:p w14:paraId="33CEBC4C" w14:textId="77777777" w:rsidR="00AA7110" w:rsidRDefault="00AA7110" w:rsidP="623404EE">
      <w:pPr>
        <w:pStyle w:val="Listenabsatz"/>
        <w:numPr>
          <w:ilvl w:val="1"/>
          <w:numId w:val="4"/>
        </w:numPr>
        <w:jc w:val="both"/>
        <w:rPr>
          <w:rFonts w:cs="Arial"/>
        </w:rPr>
      </w:pPr>
      <w:r w:rsidRPr="623404EE">
        <w:rPr>
          <w:rFonts w:cs="Arial"/>
        </w:rPr>
        <w:t xml:space="preserve">Meldepflichten </w:t>
      </w:r>
    </w:p>
    <w:p w14:paraId="1D1A7F43" w14:textId="77777777" w:rsidR="00AA7110" w:rsidRDefault="00AA7110" w:rsidP="623404EE">
      <w:pPr>
        <w:pStyle w:val="Listenabsatz"/>
        <w:numPr>
          <w:ilvl w:val="1"/>
          <w:numId w:val="4"/>
        </w:numPr>
        <w:jc w:val="both"/>
        <w:rPr>
          <w:rFonts w:cs="Arial"/>
        </w:rPr>
      </w:pPr>
      <w:r w:rsidRPr="623404EE">
        <w:rPr>
          <w:rFonts w:cs="Arial"/>
        </w:rPr>
        <w:t>Schwerpunktsetzung (z.B. in erster Linie Anlaufstelle sein, Wissensinhalte vermitteln)</w:t>
      </w:r>
    </w:p>
    <w:p w14:paraId="05C34F11" w14:textId="77777777" w:rsidR="00E1164E" w:rsidRPr="009D2EBD" w:rsidRDefault="00E1164E" w:rsidP="623404EE">
      <w:pPr>
        <w:pStyle w:val="Listenabsatz"/>
        <w:numPr>
          <w:ilvl w:val="1"/>
          <w:numId w:val="4"/>
        </w:numPr>
        <w:jc w:val="both"/>
      </w:pPr>
      <w:r w:rsidRPr="623404EE">
        <w:lastRenderedPageBreak/>
        <w:t>Beratung bei Planung und Durchführung von Präventionsveranstaltungen</w:t>
      </w:r>
    </w:p>
    <w:p w14:paraId="30BD0310" w14:textId="1195E7A0" w:rsidR="00E1164E" w:rsidRPr="009D2EBD" w:rsidRDefault="00E1164E" w:rsidP="623404EE">
      <w:pPr>
        <w:pStyle w:val="Listenabsatz"/>
        <w:numPr>
          <w:ilvl w:val="1"/>
          <w:numId w:val="4"/>
        </w:numPr>
        <w:jc w:val="both"/>
      </w:pPr>
      <w:r w:rsidRPr="623404EE">
        <w:t xml:space="preserve">Erkennen und Melden des Bedarfs der </w:t>
      </w:r>
      <w:proofErr w:type="spellStart"/>
      <w:proofErr w:type="gramStart"/>
      <w:r w:rsidRPr="623404EE">
        <w:t>Mitarbeite</w:t>
      </w:r>
      <w:r w:rsidR="33D22407" w:rsidRPr="623404EE">
        <w:t>r:innen</w:t>
      </w:r>
      <w:proofErr w:type="spellEnd"/>
      <w:proofErr w:type="gramEnd"/>
      <w:r w:rsidRPr="623404EE">
        <w:t xml:space="preserve"> an Fort- und Weiterbildung zum Thema Prävention sowie Weiterleitung des Bedarfs an zuständige Stelle</w:t>
      </w:r>
    </w:p>
    <w:p w14:paraId="10A03570" w14:textId="5FA4F471" w:rsidR="00E1164E" w:rsidRPr="00E1164E" w:rsidRDefault="00E1164E" w:rsidP="623404EE">
      <w:pPr>
        <w:pStyle w:val="Listenabsatz"/>
        <w:numPr>
          <w:ilvl w:val="1"/>
          <w:numId w:val="4"/>
        </w:numPr>
        <w:jc w:val="both"/>
      </w:pPr>
      <w:r w:rsidRPr="623404EE">
        <w:t xml:space="preserve">Wissen über Verfahrenswege im Falle von Vermutung und Verdacht und Weitergabe dieses Wissens an die </w:t>
      </w:r>
      <w:proofErr w:type="spellStart"/>
      <w:proofErr w:type="gramStart"/>
      <w:r w:rsidRPr="623404EE">
        <w:t>Mitarbeite</w:t>
      </w:r>
      <w:r w:rsidR="132496A0" w:rsidRPr="623404EE">
        <w:t>r:innen</w:t>
      </w:r>
      <w:proofErr w:type="spellEnd"/>
      <w:proofErr w:type="gramEnd"/>
    </w:p>
    <w:p w14:paraId="2A21827D" w14:textId="77777777" w:rsidR="00B46106" w:rsidRDefault="00AA7110" w:rsidP="623404EE">
      <w:pPr>
        <w:pStyle w:val="Listenabsatz"/>
        <w:numPr>
          <w:ilvl w:val="1"/>
          <w:numId w:val="4"/>
        </w:numPr>
        <w:jc w:val="both"/>
        <w:rPr>
          <w:rFonts w:cs="Arial"/>
        </w:rPr>
      </w:pPr>
      <w:r w:rsidRPr="623404EE">
        <w:rPr>
          <w:rFonts w:cs="Arial"/>
        </w:rPr>
        <w:t>Aufgaben in Primär-/Sekundär-/Tertiärprävention beschreiben</w:t>
      </w:r>
    </w:p>
    <w:p w14:paraId="4400D292" w14:textId="62B6C861" w:rsidR="00B46106" w:rsidRPr="00B46106" w:rsidRDefault="00B46106" w:rsidP="623404EE">
      <w:pPr>
        <w:pStyle w:val="Listenabsatz"/>
        <w:numPr>
          <w:ilvl w:val="1"/>
          <w:numId w:val="4"/>
        </w:numPr>
        <w:jc w:val="both"/>
        <w:rPr>
          <w:rFonts w:cs="Arial"/>
        </w:rPr>
      </w:pPr>
      <w:r w:rsidRPr="623404EE">
        <w:t>Kontaktperson für die Präventionsbeauftragten der diözesanen Stabsstelle</w:t>
      </w:r>
    </w:p>
    <w:p w14:paraId="7D891E08" w14:textId="77777777" w:rsidR="00AA7110" w:rsidRPr="005A0084" w:rsidRDefault="00AA7110" w:rsidP="623404EE">
      <w:pPr>
        <w:pStyle w:val="Listenabsatz"/>
        <w:ind w:left="1080"/>
        <w:jc w:val="both"/>
        <w:rPr>
          <w:rFonts w:cs="Arial"/>
        </w:rPr>
      </w:pPr>
    </w:p>
    <w:p w14:paraId="35767FBE" w14:textId="499EA1B3" w:rsidR="00FF0052" w:rsidRPr="00A617DE" w:rsidRDefault="748F9B96" w:rsidP="009B3722">
      <w:r w:rsidRPr="261D144D">
        <w:rPr>
          <w:b/>
          <w:bCs/>
        </w:rPr>
        <w:t xml:space="preserve">Achtung Rollenkonflikt! </w:t>
      </w:r>
      <w:r w:rsidR="00AA7110">
        <w:br/>
      </w:r>
      <w:r>
        <w:t xml:space="preserve">Präventionsbeauftragte können </w:t>
      </w:r>
      <w:r w:rsidRPr="261D144D">
        <w:rPr>
          <w:b/>
          <w:bCs/>
        </w:rPr>
        <w:t xml:space="preserve">nicht </w:t>
      </w:r>
      <w:r>
        <w:t xml:space="preserve">für Betreuung von betroffenen UND beschuldigten Personen zuständig sein. </w:t>
      </w:r>
      <w:r w:rsidR="00AA7110">
        <w:br/>
      </w:r>
      <w:r>
        <w:t xml:space="preserve">Ebenso werden Präventionsbeauftragte </w:t>
      </w:r>
      <w:r w:rsidRPr="261D144D">
        <w:rPr>
          <w:b/>
          <w:bCs/>
        </w:rPr>
        <w:t xml:space="preserve">nicht </w:t>
      </w:r>
      <w:r>
        <w:t xml:space="preserve">investigativ </w:t>
      </w:r>
      <w:r w:rsidR="5EFC2ACF">
        <w:t>(i</w:t>
      </w:r>
      <w:r w:rsidR="11DEC8E5">
        <w:t>m Sinne</w:t>
      </w:r>
      <w:r w:rsidR="5EFC2ACF">
        <w:t xml:space="preserve"> von nachforschend) </w:t>
      </w:r>
      <w:r>
        <w:t>tätig.</w:t>
      </w:r>
      <w:r w:rsidR="00AA7110">
        <w:br/>
      </w:r>
      <w:r w:rsidR="00AA7110">
        <w:br/>
      </w:r>
      <w:r w:rsidR="00AA7110">
        <w:br/>
      </w:r>
      <w:r w:rsidR="00AA7110">
        <w:br/>
      </w:r>
      <w:r w:rsidR="00AA7110">
        <w:br/>
      </w:r>
      <w:r w:rsidR="00FD7C05">
        <w:br/>
      </w:r>
      <w:r w:rsidR="00FD7C05">
        <w:br/>
      </w:r>
      <w:r w:rsidR="00FD7C05">
        <w:br/>
      </w:r>
      <w:r w:rsidR="00FD7C05">
        <w:br/>
      </w:r>
      <w:r w:rsidR="00FD7C05">
        <w:br/>
      </w:r>
      <w:r w:rsidR="00FD7C05">
        <w:br/>
      </w:r>
      <w:r w:rsidR="00FD7C05">
        <w:br/>
      </w:r>
      <w:r w:rsidR="00FD7C05">
        <w:br/>
      </w:r>
      <w:r w:rsidR="00FD7C05">
        <w:br/>
      </w:r>
      <w:r w:rsidR="00FD7C05">
        <w:br/>
      </w:r>
      <w:r w:rsidR="00FD7C05">
        <w:br/>
      </w:r>
      <w:r w:rsidR="00FD7C05">
        <w:br/>
      </w:r>
      <w:r w:rsidR="00FD7C05">
        <w:br/>
      </w:r>
    </w:p>
    <w:p w14:paraId="44CCF855" w14:textId="77170766" w:rsidR="0059436B" w:rsidRPr="00B910CA" w:rsidRDefault="00CC4C48" w:rsidP="008F7E9D">
      <w:pPr>
        <w:pStyle w:val="berschrift1"/>
        <w:numPr>
          <w:ilvl w:val="0"/>
          <w:numId w:val="23"/>
        </w:numPr>
        <w:jc w:val="both"/>
      </w:pPr>
      <w:r w:rsidRPr="623404EE">
        <w:rPr>
          <w:b/>
          <w:bCs/>
        </w:rPr>
        <w:lastRenderedPageBreak/>
        <w:t xml:space="preserve">Sonstige relevante Konzepte </w:t>
      </w:r>
    </w:p>
    <w:p w14:paraId="46FA79CB" w14:textId="77777777" w:rsidR="00B910CA" w:rsidRDefault="00B910CA" w:rsidP="623404EE">
      <w:pPr>
        <w:shd w:val="clear" w:color="auto" w:fill="FFFFFF" w:themeFill="background1"/>
        <w:jc w:val="both"/>
        <w:rPr>
          <w:b/>
          <w:bCs/>
        </w:rPr>
      </w:pPr>
    </w:p>
    <w:p w14:paraId="3D8EF057" w14:textId="7E53EF92" w:rsidR="00B910CA" w:rsidRDefault="00690CB3" w:rsidP="623404EE">
      <w:pPr>
        <w:shd w:val="clear" w:color="auto" w:fill="FFFFFF" w:themeFill="background1"/>
        <w:jc w:val="both"/>
        <w:rPr>
          <w:b/>
          <w:bCs/>
        </w:rPr>
      </w:pPr>
      <w:r>
        <w:t xml:space="preserve">An dieser Stelle </w:t>
      </w:r>
      <w:r w:rsidR="00731DEB">
        <w:t xml:space="preserve">kann </w:t>
      </w:r>
      <w:r>
        <w:t>auf das</w:t>
      </w:r>
      <w:r w:rsidRPr="623404EE">
        <w:rPr>
          <w:b/>
          <w:bCs/>
        </w:rPr>
        <w:t xml:space="preserve"> </w:t>
      </w:r>
      <w:r w:rsidR="00B910CA" w:rsidRPr="623404EE">
        <w:rPr>
          <w:b/>
          <w:bCs/>
        </w:rPr>
        <w:t>Pastoralkonzept der Pfarre</w:t>
      </w:r>
      <w:r>
        <w:t xml:space="preserve"> verwiesen werden</w:t>
      </w:r>
      <w:r w:rsidR="00731DEB">
        <w:t xml:space="preserve">, wenn darin relevante Fragen der Prävention berührt werden, z.B. Grundhaltung der Selbstbestimmung </w:t>
      </w:r>
      <w:r w:rsidR="00210A94">
        <w:t>in Seelsorge</w:t>
      </w:r>
      <w:r w:rsidR="0023304D">
        <w:t>.</w:t>
      </w:r>
    </w:p>
    <w:p w14:paraId="0576163F" w14:textId="26E4C65B" w:rsidR="0059436B" w:rsidRPr="00F4686F" w:rsidRDefault="00E15B47" w:rsidP="623404EE">
      <w:pPr>
        <w:shd w:val="clear" w:color="auto" w:fill="FFFFFF" w:themeFill="background1"/>
        <w:jc w:val="both"/>
      </w:pPr>
      <w:r w:rsidRPr="623404EE">
        <w:rPr>
          <w:b/>
          <w:bCs/>
        </w:rPr>
        <w:t xml:space="preserve">Ein </w:t>
      </w:r>
      <w:r w:rsidR="0059436B" w:rsidRPr="623404EE">
        <w:rPr>
          <w:b/>
          <w:bCs/>
        </w:rPr>
        <w:t>Sexualpädagogisches Konzept</w:t>
      </w:r>
      <w:r w:rsidR="00F4686F">
        <w:t xml:space="preserve"> ist erforderlich, wenn </w:t>
      </w:r>
      <w:r w:rsidR="1E6C5D60">
        <w:t xml:space="preserve">die </w:t>
      </w:r>
      <w:r w:rsidR="00680C6D">
        <w:t>Pfarre eine pädagogische Einrichtung führt:</w:t>
      </w:r>
    </w:p>
    <w:p w14:paraId="2F142619" w14:textId="04F39289" w:rsidR="00CC4C48" w:rsidRPr="00F4686F" w:rsidRDefault="592CA366" w:rsidP="623404EE">
      <w:pPr>
        <w:shd w:val="clear" w:color="auto" w:fill="FFFFFF" w:themeFill="background1"/>
        <w:jc w:val="both"/>
      </w:pPr>
      <w:r>
        <w:t xml:space="preserve">Präventionsmaßnahmen schließen auch die sexualpädagogische Begleitung als integralen Bestandteil der Persönlichkeitsbildung mit ein. Sexuelle Bildung ist ein wichtiger und wesentlicher Teil in der Prävention sexueller Gewalt! Hier muss geklärt werden, wie sich diese sexualpädagogische Begleitung gestaltet, worauf Wert gelegt wird. Dieser Punkt muss in einem Schutzkonzept für eine pädagogische Einrichtung umfassend ausgeführt sein. </w:t>
      </w:r>
    </w:p>
    <w:p w14:paraId="402CA08A" w14:textId="4F2149A2" w:rsidR="00CC4C48" w:rsidRDefault="00EE2B60" w:rsidP="009B3722">
      <w:pPr>
        <w:shd w:val="clear" w:color="auto" w:fill="FFFFFF" w:themeFill="background1"/>
        <w:rPr>
          <w:rFonts w:ascii="Calibri" w:eastAsia="Calibri" w:hAnsi="Calibri" w:cs="Calibri"/>
        </w:rPr>
      </w:pPr>
      <w:r w:rsidRPr="623404EE">
        <w:rPr>
          <w:rFonts w:ascii="Calibri" w:eastAsia="Calibri" w:hAnsi="Calibri" w:cs="Calibri"/>
        </w:rPr>
        <w:t xml:space="preserve">Ein </w:t>
      </w:r>
      <w:r w:rsidR="00643B63" w:rsidRPr="623404EE">
        <w:rPr>
          <w:rFonts w:ascii="Calibri" w:eastAsia="Calibri" w:hAnsi="Calibri" w:cs="Calibri"/>
          <w:b/>
          <w:bCs/>
        </w:rPr>
        <w:t>Pädagogisches Konzept</w:t>
      </w:r>
      <w:r w:rsidRPr="623404EE">
        <w:rPr>
          <w:rFonts w:ascii="Calibri" w:eastAsia="Calibri" w:hAnsi="Calibri" w:cs="Calibri"/>
        </w:rPr>
        <w:t xml:space="preserve"> sollte Basis in der Kinder- und Jugendpastoral sein und ist z.B. </w:t>
      </w:r>
      <w:r w:rsidR="00D87CD4" w:rsidRPr="623404EE">
        <w:rPr>
          <w:rFonts w:ascii="Calibri" w:eastAsia="Calibri" w:hAnsi="Calibri" w:cs="Calibri"/>
        </w:rPr>
        <w:t>bei der</w:t>
      </w:r>
      <w:r w:rsidRPr="623404EE">
        <w:rPr>
          <w:rFonts w:ascii="Calibri" w:eastAsia="Calibri" w:hAnsi="Calibri" w:cs="Calibri"/>
        </w:rPr>
        <w:t xml:space="preserve"> Jungschar vorhanden. </w:t>
      </w:r>
      <w:r w:rsidR="00E50A7A" w:rsidRPr="623404EE">
        <w:rPr>
          <w:rFonts w:ascii="Calibri" w:eastAsia="Calibri" w:hAnsi="Calibri" w:cs="Calibri"/>
        </w:rPr>
        <w:t>Führt die Pfarre eine pädagogische Einrichtung</w:t>
      </w:r>
      <w:r w:rsidR="00CA79F1" w:rsidRPr="623404EE">
        <w:rPr>
          <w:rFonts w:ascii="Calibri" w:eastAsia="Calibri" w:hAnsi="Calibri" w:cs="Calibri"/>
        </w:rPr>
        <w:t xml:space="preserve"> so muss dieses vorhanden sein.</w:t>
      </w:r>
      <w:r>
        <w:br/>
      </w:r>
    </w:p>
    <w:p w14:paraId="0A92E7B7" w14:textId="16C44DF6" w:rsidR="00D939F7" w:rsidRDefault="00D10782" w:rsidP="008F7E9D">
      <w:pPr>
        <w:pStyle w:val="berschrift1"/>
        <w:numPr>
          <w:ilvl w:val="0"/>
          <w:numId w:val="23"/>
        </w:numPr>
        <w:jc w:val="both"/>
        <w:rPr>
          <w:b/>
          <w:bCs/>
        </w:rPr>
      </w:pPr>
      <w:r w:rsidRPr="623404EE">
        <w:rPr>
          <w:b/>
          <w:bCs/>
        </w:rPr>
        <w:t>P</w:t>
      </w:r>
      <w:r w:rsidR="00CC4C48" w:rsidRPr="623404EE">
        <w:rPr>
          <w:b/>
          <w:bCs/>
        </w:rPr>
        <w:t>räventionskonzepte</w:t>
      </w:r>
    </w:p>
    <w:p w14:paraId="1BE342F7" w14:textId="77777777" w:rsidR="002035E3" w:rsidRPr="002035E3" w:rsidRDefault="002035E3" w:rsidP="623404EE">
      <w:pPr>
        <w:jc w:val="both"/>
      </w:pPr>
    </w:p>
    <w:p w14:paraId="3C1875AD" w14:textId="137E858E" w:rsidR="00CC4C48" w:rsidRDefault="00CC4C48" w:rsidP="623404EE">
      <w:pPr>
        <w:jc w:val="both"/>
        <w:rPr>
          <w:rFonts w:cs="Arial"/>
        </w:rPr>
      </w:pPr>
      <w:r w:rsidRPr="623404EE">
        <w:rPr>
          <w:rFonts w:cs="Arial"/>
        </w:rPr>
        <w:t>Für wiederkehrende Veranstaltungen müssen eigene Präventionskonzepte erarbeitet werden. Darauf kann auch in Risikoanalyse und Verhaltenskodex Bezug genommen werden</w:t>
      </w:r>
      <w:r w:rsidR="00F001E9" w:rsidRPr="623404EE">
        <w:rPr>
          <w:rFonts w:cs="Arial"/>
        </w:rPr>
        <w:t xml:space="preserve"> (z.B. Gruppenstunden, Wallfahrten, Jungscharlager, Betriebsausflüge, Pfarrcaf</w:t>
      </w:r>
      <w:r w:rsidR="6F3CA179" w:rsidRPr="623404EE">
        <w:rPr>
          <w:rFonts w:cs="Arial"/>
        </w:rPr>
        <w:t>é</w:t>
      </w:r>
      <w:r w:rsidR="00F001E9" w:rsidRPr="623404EE">
        <w:rPr>
          <w:rFonts w:cs="Arial"/>
        </w:rPr>
        <w:t>, Weihnachtsfeiern, Projektwochen, Einkehrtage)</w:t>
      </w:r>
    </w:p>
    <w:p w14:paraId="43FC282D" w14:textId="3550B80B" w:rsidR="00CC4C48" w:rsidRDefault="00503F8F" w:rsidP="623404EE">
      <w:pPr>
        <w:jc w:val="both"/>
        <w:rPr>
          <w:rFonts w:cs="Arial"/>
        </w:rPr>
      </w:pPr>
      <w:r w:rsidRPr="623404EE">
        <w:rPr>
          <w:rFonts w:cs="Arial"/>
        </w:rPr>
        <w:t xml:space="preserve">Für Großveranstaltungen </w:t>
      </w:r>
      <w:r w:rsidR="00040406" w:rsidRPr="623404EE">
        <w:rPr>
          <w:rFonts w:cs="Arial"/>
        </w:rPr>
        <w:t xml:space="preserve">(mehr als 200 teilnehmende Personen) </w:t>
      </w:r>
      <w:r w:rsidRPr="623404EE">
        <w:rPr>
          <w:rFonts w:cs="Arial"/>
        </w:rPr>
        <w:t xml:space="preserve">ist zusätzlich ein je eigenes Schutzkonzept zu erstellen. </w:t>
      </w:r>
      <w:r w:rsidR="00AD7F1B" w:rsidRPr="623404EE">
        <w:rPr>
          <w:rFonts w:cs="Arial"/>
        </w:rPr>
        <w:t xml:space="preserve">In der Rahmenordnung </w:t>
      </w:r>
      <w:r w:rsidR="009C016E" w:rsidRPr="623404EE">
        <w:rPr>
          <w:rFonts w:cs="Arial"/>
        </w:rPr>
        <w:t>wird zur Prävention von</w:t>
      </w:r>
      <w:r w:rsidR="00031D97" w:rsidRPr="623404EE">
        <w:rPr>
          <w:rFonts w:cs="Arial"/>
        </w:rPr>
        <w:t xml:space="preserve"> Missbrauch</w:t>
      </w:r>
      <w:r w:rsidR="4E8F1412" w:rsidRPr="623404EE">
        <w:rPr>
          <w:rFonts w:cs="Arial"/>
        </w:rPr>
        <w:t xml:space="preserve"> und Gewalt</w:t>
      </w:r>
      <w:r w:rsidR="00031D97" w:rsidRPr="623404EE">
        <w:rPr>
          <w:rFonts w:cs="Arial"/>
        </w:rPr>
        <w:t xml:space="preserve"> bei lokaler, regionaler oder diözesanübergreifender Kinder- und Jugendarbeit in der katholischen Kirche in Österreich</w:t>
      </w:r>
      <w:r w:rsidR="009C016E" w:rsidRPr="623404EE">
        <w:rPr>
          <w:rFonts w:cs="Arial"/>
        </w:rPr>
        <w:t xml:space="preserve"> festgehalten, dass</w:t>
      </w:r>
      <w:r w:rsidR="00031D97" w:rsidRPr="623404EE">
        <w:rPr>
          <w:rFonts w:cs="Arial"/>
        </w:rPr>
        <w:t xml:space="preserve"> </w:t>
      </w:r>
      <w:r w:rsidR="009C016E" w:rsidRPr="623404EE">
        <w:rPr>
          <w:rFonts w:cs="Arial"/>
        </w:rPr>
        <w:t>e</w:t>
      </w:r>
      <w:r w:rsidR="00031D97" w:rsidRPr="623404EE">
        <w:rPr>
          <w:rFonts w:cs="Arial"/>
        </w:rPr>
        <w:t>ine österreichweit gültige detaillierte Regelung (Ausführungsbestimmungen) dazu von der Österreichischen Bischofskonferenz und der Österreichischen Ordenskonferenz erlassen</w:t>
      </w:r>
      <w:r w:rsidR="009C016E" w:rsidRPr="623404EE">
        <w:rPr>
          <w:rFonts w:cs="Arial"/>
        </w:rPr>
        <w:t xml:space="preserve"> wird.</w:t>
      </w:r>
      <w:r w:rsidRPr="623404EE">
        <w:rPr>
          <w:rFonts w:cs="Arial"/>
        </w:rPr>
        <w:t xml:space="preserve"> </w:t>
      </w:r>
      <w:r w:rsidR="009F2468" w:rsidRPr="623404EE">
        <w:rPr>
          <w:rFonts w:cs="Arial"/>
        </w:rPr>
        <w:t>(Stand September 2023: Regelung noch ausständig)</w:t>
      </w:r>
    </w:p>
    <w:p w14:paraId="4ECF2555" w14:textId="231310DB" w:rsidR="00F001E9" w:rsidRPr="005917CD" w:rsidRDefault="00F001E9" w:rsidP="623404EE">
      <w:pPr>
        <w:jc w:val="both"/>
        <w:rPr>
          <w:rFonts w:cs="Arial"/>
        </w:rPr>
      </w:pPr>
      <w:r w:rsidRPr="623404EE">
        <w:rPr>
          <w:rFonts w:cs="Arial"/>
        </w:rPr>
        <w:t xml:space="preserve">In der Erzdiözese Wien sind bei diözesanübergreifenden Veranstaltungen entsprechend einem Erlass des Generalvikars bestimmte Maßnahmen zu treffen. </w:t>
      </w:r>
      <w:r>
        <w:br/>
      </w:r>
      <w:r>
        <w:br/>
      </w:r>
      <w:r>
        <w:br/>
      </w:r>
      <w:r>
        <w:br/>
      </w:r>
    </w:p>
    <w:p w14:paraId="60DD1D8A" w14:textId="30F5ABEE" w:rsidR="000B0B4C" w:rsidRPr="00C12602" w:rsidRDefault="00CC4C48" w:rsidP="008F7E9D">
      <w:pPr>
        <w:pStyle w:val="berschrift1"/>
        <w:numPr>
          <w:ilvl w:val="0"/>
          <w:numId w:val="23"/>
        </w:numPr>
        <w:jc w:val="both"/>
        <w:rPr>
          <w:b/>
          <w:bCs/>
        </w:rPr>
      </w:pPr>
      <w:r w:rsidRPr="623404EE">
        <w:rPr>
          <w:b/>
          <w:bCs/>
        </w:rPr>
        <w:lastRenderedPageBreak/>
        <w:t>Anhang</w:t>
      </w:r>
    </w:p>
    <w:p w14:paraId="1B790C2C" w14:textId="77777777" w:rsidR="0023304D" w:rsidRDefault="0023304D" w:rsidP="623404EE">
      <w:pPr>
        <w:jc w:val="both"/>
      </w:pPr>
    </w:p>
    <w:p w14:paraId="7D1ADCC4" w14:textId="5F93C71D" w:rsidR="00AE4455" w:rsidRDefault="005612B8" w:rsidP="623404EE">
      <w:pPr>
        <w:jc w:val="both"/>
      </w:pPr>
      <w:r>
        <w:t>Kontaktdaten von Ansprechpersonen in der Pfarre</w:t>
      </w:r>
    </w:p>
    <w:p w14:paraId="11B53234" w14:textId="50770972" w:rsidR="00CC4C48" w:rsidRDefault="0023304D" w:rsidP="623404EE">
      <w:pPr>
        <w:jc w:val="both"/>
      </w:pPr>
      <w:r>
        <w:t>Beratungsstellen (diözesane, externe)</w:t>
      </w:r>
    </w:p>
    <w:p w14:paraId="45335FAD" w14:textId="77777777" w:rsidR="003152A2" w:rsidRDefault="003152A2" w:rsidP="623404EE">
      <w:pPr>
        <w:jc w:val="both"/>
        <w:rPr>
          <w:rFonts w:cs="Arial"/>
        </w:rPr>
      </w:pPr>
    </w:p>
    <w:sectPr w:rsidR="003152A2" w:rsidSect="00FD7C05">
      <w:headerReference w:type="default" r:id="rId23"/>
      <w:footerReference w:type="default" r:id="rId24"/>
      <w:pgSz w:w="16838" w:h="11906" w:orient="landscape"/>
      <w:pgMar w:top="581" w:right="820"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65CBA" w14:textId="77777777" w:rsidR="009B3722" w:rsidRDefault="009B3722" w:rsidP="001554D1">
      <w:pPr>
        <w:spacing w:after="0" w:line="240" w:lineRule="auto"/>
      </w:pPr>
      <w:r>
        <w:separator/>
      </w:r>
    </w:p>
  </w:endnote>
  <w:endnote w:type="continuationSeparator" w:id="0">
    <w:p w14:paraId="0E85A17B" w14:textId="77777777" w:rsidR="009B3722" w:rsidRDefault="009B3722" w:rsidP="001554D1">
      <w:pPr>
        <w:spacing w:after="0" w:line="240" w:lineRule="auto"/>
      </w:pPr>
      <w:r>
        <w:continuationSeparator/>
      </w:r>
    </w:p>
  </w:endnote>
  <w:endnote w:type="continuationNotice" w:id="1">
    <w:p w14:paraId="40EF084F" w14:textId="77777777" w:rsidR="009B3722" w:rsidRDefault="009B37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F0927" w14:textId="1946BAAB" w:rsidR="009B3722" w:rsidRDefault="009B3722" w:rsidP="623404EE">
    <w:pPr>
      <w:pStyle w:val="Fuzeile"/>
      <w:jc w:val="center"/>
    </w:pPr>
  </w:p>
  <w:p w14:paraId="501239FA" w14:textId="478A2643" w:rsidR="009B3722" w:rsidRDefault="009B3722">
    <w:pPr>
      <w:pStyle w:val="Fuzeile"/>
    </w:pPr>
    <w:r>
      <w:rPr>
        <w:noProof/>
        <w:lang w:eastAsia="de-AT"/>
      </w:rPr>
      <w:drawing>
        <wp:inline distT="0" distB="0" distL="0" distR="0" wp14:anchorId="1A132752" wp14:editId="53532A76">
          <wp:extent cx="5944235" cy="17257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172575"/>
                  </a:xfrm>
                  <a:prstGeom prst="rect">
                    <a:avLst/>
                  </a:prstGeom>
                  <a:noFill/>
                </pic:spPr>
              </pic:pic>
            </a:graphicData>
          </a:graphic>
        </wp:inline>
      </w:drawing>
    </w:r>
  </w:p>
  <w:p w14:paraId="310A5ADD" w14:textId="46A42BD0" w:rsidR="009B3722" w:rsidRPr="00130D8B" w:rsidRDefault="009B3722" w:rsidP="008F7E9D">
    <w:pPr>
      <w:tabs>
        <w:tab w:val="decimal" w:pos="14287"/>
      </w:tabs>
      <w:spacing w:line="235" w:lineRule="auto"/>
      <w:ind w:left="20"/>
      <w:rPr>
        <w:rFonts w:ascii="Calibri Light"/>
        <w:color w:val="000000"/>
        <w:sz w:val="16"/>
      </w:rPr>
    </w:pPr>
    <w:r w:rsidRPr="004A4A26">
      <w:rPr>
        <w:rFonts w:ascii="Calibri Light"/>
        <w:color w:val="000000"/>
        <w:spacing w:val="-5"/>
        <w:sz w:val="16"/>
      </w:rPr>
      <w:t xml:space="preserve">Stephansplatz 6/5/515, </w:t>
    </w:r>
    <w:r w:rsidRPr="004A4A26">
      <w:rPr>
        <w:rFonts w:ascii="Calibri Light"/>
        <w:color w:val="000000"/>
        <w:sz w:val="16"/>
      </w:rPr>
      <w:t xml:space="preserve">1010 Wien, </w:t>
    </w:r>
    <w:r w:rsidRPr="004A4A26">
      <w:rPr>
        <w:rFonts w:ascii="Calibri Light"/>
        <w:color w:val="000000"/>
        <w:spacing w:val="-6"/>
        <w:sz w:val="16"/>
      </w:rPr>
      <w:t xml:space="preserve">Tel.: </w:t>
    </w:r>
    <w:r w:rsidRPr="004A4A26">
      <w:rPr>
        <w:rFonts w:ascii="Calibri Light"/>
        <w:color w:val="000000"/>
        <w:sz w:val="16"/>
      </w:rPr>
      <w:t>+43 1 515 52-3879 od. -3743,</w:t>
    </w:r>
    <w:hyperlink r:id="rId2" w:history="1">
      <w:r w:rsidRPr="00DE27A9">
        <w:rPr>
          <w:rStyle w:val="Hyperlink"/>
          <w:rFonts w:ascii="Calibri Light"/>
          <w:spacing w:val="-5"/>
          <w:sz w:val="16"/>
        </w:rPr>
        <w:t xml:space="preserve"> hinsehen@edw.or.at</w:t>
      </w:r>
    </w:hyperlink>
    <w:r w:rsidRPr="00DE27A9">
      <w:rPr>
        <w:rStyle w:val="Hyperlink"/>
        <w:rFonts w:ascii="Calibri Light"/>
        <w:spacing w:val="-5"/>
        <w:sz w:val="16"/>
      </w:rPr>
      <w:t xml:space="preserve">, </w:t>
    </w:r>
    <w:hyperlink r:id="rId3" w:history="1">
      <w:r w:rsidRPr="00E2353E">
        <w:rPr>
          <w:rStyle w:val="Hyperlink"/>
          <w:rFonts w:ascii="Calibri Light"/>
          <w:spacing w:val="-5"/>
          <w:sz w:val="16"/>
        </w:rPr>
        <w:t>www.hinsehen.at</w:t>
      </w:r>
    </w:hyperlink>
    <w:r>
      <w:rPr>
        <w:rStyle w:val="Hyperlink"/>
        <w:rFonts w:ascii="Calibri Light"/>
        <w:spacing w:val="-5"/>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3E980" w14:textId="77777777" w:rsidR="009B3722" w:rsidRDefault="009B3722" w:rsidP="001554D1">
      <w:pPr>
        <w:spacing w:after="0" w:line="240" w:lineRule="auto"/>
      </w:pPr>
      <w:r>
        <w:separator/>
      </w:r>
    </w:p>
  </w:footnote>
  <w:footnote w:type="continuationSeparator" w:id="0">
    <w:p w14:paraId="4AAF5B05" w14:textId="77777777" w:rsidR="009B3722" w:rsidRDefault="009B3722" w:rsidP="001554D1">
      <w:pPr>
        <w:spacing w:after="0" w:line="240" w:lineRule="auto"/>
      </w:pPr>
      <w:r>
        <w:continuationSeparator/>
      </w:r>
    </w:p>
  </w:footnote>
  <w:footnote w:type="continuationNotice" w:id="1">
    <w:p w14:paraId="71373762" w14:textId="77777777" w:rsidR="009B3722" w:rsidRDefault="009B3722">
      <w:pPr>
        <w:spacing w:after="0" w:line="240" w:lineRule="auto"/>
      </w:pPr>
    </w:p>
  </w:footnote>
  <w:footnote w:id="2">
    <w:p w14:paraId="229477D6" w14:textId="4CB401DC" w:rsidR="009B3722" w:rsidRPr="00771E69" w:rsidRDefault="009B3722">
      <w:pPr>
        <w:pStyle w:val="Funotentext"/>
        <w:rPr>
          <w:lang w:val="de-DE"/>
        </w:rPr>
      </w:pPr>
      <w:r>
        <w:rPr>
          <w:rStyle w:val="Funotenzeichen"/>
        </w:rPr>
        <w:footnoteRef/>
      </w:r>
      <w:r>
        <w:t xml:space="preserve"> </w:t>
      </w:r>
      <w:r>
        <w:rPr>
          <w:lang w:val="de-DE"/>
        </w:rPr>
        <w:t xml:space="preserve">Gemeint sind damit auch alle anderen Formen von territorialen Seelsorgeeinheiten, wie Pfarrverband, Seelsorgeraum, </w:t>
      </w:r>
      <w:proofErr w:type="gramStart"/>
      <w:r>
        <w:rPr>
          <w:lang w:val="de-DE"/>
        </w:rPr>
        <w:t>Teilgemeinde,…</w:t>
      </w:r>
      <w:proofErr w:type="gramEnd"/>
    </w:p>
  </w:footnote>
  <w:footnote w:id="3">
    <w:p w14:paraId="05DD05A0" w14:textId="24FB2490" w:rsidR="009B3722" w:rsidRPr="00517077" w:rsidRDefault="009B3722">
      <w:pPr>
        <w:pStyle w:val="Funotentext"/>
        <w:rPr>
          <w:lang w:val="de-DE"/>
        </w:rPr>
      </w:pPr>
      <w:r>
        <w:rPr>
          <w:rStyle w:val="Funotenzeichen"/>
        </w:rPr>
        <w:footnoteRef/>
      </w:r>
      <w:r>
        <w:t xml:space="preserve"> </w:t>
      </w:r>
      <w:r>
        <w:rPr>
          <w:lang w:val="de-DE"/>
        </w:rPr>
        <w:t>Visuelle Methode, um komplexe Gedanken, Ideen, Assoziationen zu einem zentralen Thema oder Begriff darzustellen (Denklandkarte) (</w:t>
      </w:r>
      <w:r w:rsidRPr="00823E66">
        <w:rPr>
          <w:lang w:val="de-DE"/>
        </w:rPr>
        <w:t>https://www.lehmanns.de/page/mindmapping</w:t>
      </w:r>
      <w:r>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554909"/>
      <w:docPartObj>
        <w:docPartGallery w:val="Page Numbers (Top of Page)"/>
        <w:docPartUnique/>
      </w:docPartObj>
    </w:sdtPr>
    <w:sdtEndPr/>
    <w:sdtContent>
      <w:p w14:paraId="71F12BF6" w14:textId="138937D3" w:rsidR="009B3722" w:rsidRDefault="009B3722">
        <w:pPr>
          <w:pStyle w:val="Kopfzeile"/>
          <w:jc w:val="right"/>
        </w:pPr>
        <w:r>
          <w:fldChar w:fldCharType="begin"/>
        </w:r>
        <w:r>
          <w:instrText>PAGE   \* MERGEFORMAT</w:instrText>
        </w:r>
        <w:r>
          <w:fldChar w:fldCharType="separate"/>
        </w:r>
        <w:r w:rsidR="004C78B8" w:rsidRPr="004C78B8">
          <w:rPr>
            <w:noProof/>
            <w:lang w:val="de-DE"/>
          </w:rPr>
          <w:t>15</w:t>
        </w:r>
        <w:r>
          <w:fldChar w:fldCharType="end"/>
        </w:r>
      </w:p>
    </w:sdtContent>
  </w:sdt>
  <w:p w14:paraId="5D0E5431" w14:textId="4EA3834E" w:rsidR="009B3722" w:rsidRPr="00DF3380" w:rsidRDefault="009B3722">
    <w:pPr>
      <w:pStyle w:val="Kopfzeile"/>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b4x+y0dvqLBvBZ" int2:id="eEfn0pTp">
      <int2:state int2:value="Rejected" int2:type="AugLoop_Text_Critique"/>
    </int2:textHash>
    <int2:textHash int2:hashCode="sDbOZwmqLY0Oqo" int2:id="mCFVxElq">
      <int2:state int2:value="Rejected" int2:type="AugLoop_Text_Critique"/>
    </int2:textHash>
    <int2:textHash int2:hashCode="1+9wgHRPQP53Lg" int2:id="KWLj0RNN">
      <int2:state int2:value="Rejected" int2:type="AugLoop_Text_Critique"/>
    </int2:textHash>
    <int2:textHash int2:hashCode="oF+f4JaMxE46Ft" int2:id="qzGRhOZP">
      <int2:state int2:value="Rejected" int2:type="AugLoop_Text_Critique"/>
    </int2:textHash>
    <int2:textHash int2:hashCode="hVxQN3bjW0u6B4" int2:id="jKv0rE3X">
      <int2:state int2:value="Rejected" int2:type="AugLoop_Text_Critique"/>
    </int2:textHash>
    <int2:textHash int2:hashCode="10iYkRt+NL+OM1" int2:id="wPD7lrjs">
      <int2:state int2:value="Rejected" int2:type="AugLoop_Text_Critique"/>
    </int2:textHash>
    <int2:textHash int2:hashCode="Ys+VyQezE55c7R" int2:id="FM3udYls">
      <int2:state int2:value="Rejected" int2:type="AugLoop_Text_Critique"/>
    </int2:textHash>
    <int2:textHash int2:hashCode="yHeN+Lxx8b4cd/" int2:id="L1IRZbF7">
      <int2:state int2:value="Rejected" int2:type="AugLoop_Text_Critique"/>
    </int2:textHash>
    <int2:textHash int2:hashCode="vuStZd2HEHNM11" int2:id="YmgGPm3H">
      <int2:state int2:value="Rejected" int2:type="AugLoop_Text_Critique"/>
    </int2:textHash>
    <int2:textHash int2:hashCode="RVg2R70Tbqrsi3" int2:id="FYdBAf8G">
      <int2:state int2:value="Rejected" int2:type="AugLoop_Text_Critique"/>
    </int2:textHash>
    <int2:textHash int2:hashCode="7pXOtaGeXVuMcE" int2:id="BQQeh7CH">
      <int2:state int2:value="Rejected" int2:type="AugLoop_Text_Critique"/>
    </int2:textHash>
    <int2:textHash int2:hashCode="2SSwOe1ZDecvvi" int2:id="MPohKXqb">
      <int2:state int2:value="Rejected" int2:type="AugLoop_Text_Critique"/>
    </int2:textHash>
    <int2:textHash int2:hashCode="Qqx1MBriQl3KIG" int2:id="VnSvMzYt">
      <int2:state int2:value="Rejected" int2:type="AugLoop_Text_Critique"/>
    </int2:textHash>
    <int2:textHash int2:hashCode="0/Zpe8A/2HOzNP" int2:id="42YecGRX">
      <int2:state int2:value="Rejected" int2:type="AugLoop_Text_Critique"/>
    </int2:textHash>
    <int2:textHash int2:hashCode="FZfSNTNK6htCLe" int2:id="b7ZIXwx0">
      <int2:state int2:value="Rejected" int2:type="AugLoop_Text_Critique"/>
    </int2:textHash>
    <int2:bookmark int2:bookmarkName="_Int_yTomuEFM" int2:invalidationBookmarkName="" int2:hashCode="H8IpCvLYp9ftAm" int2:id="MyNRqOr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0898"/>
    <w:multiLevelType w:val="hybridMultilevel"/>
    <w:tmpl w:val="B84EFB5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07CF4E24"/>
    <w:multiLevelType w:val="hybridMultilevel"/>
    <w:tmpl w:val="16AACA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4A40180"/>
    <w:multiLevelType w:val="multilevel"/>
    <w:tmpl w:val="6F6A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E34BCC"/>
    <w:multiLevelType w:val="hybridMultilevel"/>
    <w:tmpl w:val="3C66A638"/>
    <w:lvl w:ilvl="0" w:tplc="0C070003">
      <w:start w:val="1"/>
      <w:numFmt w:val="bullet"/>
      <w:lvlText w:val="o"/>
      <w:lvlJc w:val="left"/>
      <w:pPr>
        <w:ind w:left="1440" w:hanging="360"/>
      </w:pPr>
      <w:rPr>
        <w:rFonts w:ascii="Courier New" w:hAnsi="Courier New" w:cs="Courier New"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 w15:restartNumberingAfterBreak="0">
    <w:nsid w:val="1C355B16"/>
    <w:multiLevelType w:val="hybridMultilevel"/>
    <w:tmpl w:val="4058D29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15:restartNumberingAfterBreak="0">
    <w:nsid w:val="1F775391"/>
    <w:multiLevelType w:val="hybridMultilevel"/>
    <w:tmpl w:val="42508346"/>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0AE69E3"/>
    <w:multiLevelType w:val="hybridMultilevel"/>
    <w:tmpl w:val="0D92E4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1F14FBB"/>
    <w:multiLevelType w:val="hybridMultilevel"/>
    <w:tmpl w:val="11821E3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8" w15:restartNumberingAfterBreak="0">
    <w:nsid w:val="27837FC3"/>
    <w:multiLevelType w:val="multilevel"/>
    <w:tmpl w:val="44A6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9C553D"/>
    <w:multiLevelType w:val="hybridMultilevel"/>
    <w:tmpl w:val="B2F02E5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95F4DBD"/>
    <w:multiLevelType w:val="multilevel"/>
    <w:tmpl w:val="0C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8F591F"/>
    <w:multiLevelType w:val="hybridMultilevel"/>
    <w:tmpl w:val="513E0D3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2" w15:restartNumberingAfterBreak="0">
    <w:nsid w:val="3263468A"/>
    <w:multiLevelType w:val="multilevel"/>
    <w:tmpl w:val="C1F4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24655B"/>
    <w:multiLevelType w:val="multilevel"/>
    <w:tmpl w:val="1B56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6D5EBA"/>
    <w:multiLevelType w:val="hybridMultilevel"/>
    <w:tmpl w:val="6CE4EBBA"/>
    <w:lvl w:ilvl="0" w:tplc="0C07000B">
      <w:start w:val="1"/>
      <w:numFmt w:val="bullet"/>
      <w:lvlText w:val=""/>
      <w:lvlJc w:val="left"/>
      <w:pPr>
        <w:tabs>
          <w:tab w:val="num" w:pos="720"/>
        </w:tabs>
        <w:ind w:left="720" w:hanging="360"/>
      </w:pPr>
      <w:rPr>
        <w:rFonts w:ascii="Wingdings" w:hAnsi="Wingdings" w:hint="default"/>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40E43887"/>
    <w:multiLevelType w:val="multilevel"/>
    <w:tmpl w:val="9580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54A99"/>
    <w:multiLevelType w:val="hybridMultilevel"/>
    <w:tmpl w:val="0B400C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4A805A10"/>
    <w:multiLevelType w:val="multilevel"/>
    <w:tmpl w:val="D29E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E3523A"/>
    <w:multiLevelType w:val="multilevel"/>
    <w:tmpl w:val="67D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E07E8C"/>
    <w:multiLevelType w:val="hybridMultilevel"/>
    <w:tmpl w:val="0BBCAD6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5094B08"/>
    <w:multiLevelType w:val="multilevel"/>
    <w:tmpl w:val="515A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794C46"/>
    <w:multiLevelType w:val="hybridMultilevel"/>
    <w:tmpl w:val="D434863E"/>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7946A15"/>
    <w:multiLevelType w:val="hybridMultilevel"/>
    <w:tmpl w:val="107E0146"/>
    <w:lvl w:ilvl="0" w:tplc="0C07000B">
      <w:start w:val="1"/>
      <w:numFmt w:val="bullet"/>
      <w:lvlText w:val=""/>
      <w:lvlJc w:val="left"/>
      <w:pPr>
        <w:ind w:left="360" w:hanging="360"/>
      </w:pPr>
      <w:rPr>
        <w:rFonts w:ascii="Wingdings" w:hAnsi="Wingdings"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3" w15:restartNumberingAfterBreak="0">
    <w:nsid w:val="68677641"/>
    <w:multiLevelType w:val="multilevel"/>
    <w:tmpl w:val="C8CE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9CA2BA5"/>
    <w:multiLevelType w:val="hybridMultilevel"/>
    <w:tmpl w:val="1084FF22"/>
    <w:lvl w:ilvl="0" w:tplc="0C070001">
      <w:start w:val="1"/>
      <w:numFmt w:val="bullet"/>
      <w:lvlText w:val=""/>
      <w:lvlJc w:val="left"/>
      <w:pPr>
        <w:ind w:left="360" w:hanging="360"/>
      </w:pPr>
      <w:rPr>
        <w:rFonts w:ascii="Symbol" w:hAnsi="Symbol" w:hint="default"/>
      </w:rPr>
    </w:lvl>
    <w:lvl w:ilvl="1" w:tplc="348A0D70">
      <w:start w:val="1"/>
      <w:numFmt w:val="bullet"/>
      <w:lvlText w:val="o"/>
      <w:lvlJc w:val="left"/>
      <w:pPr>
        <w:ind w:left="680" w:hanging="283"/>
      </w:pPr>
      <w:rPr>
        <w:rFonts w:ascii="Courier New" w:hAnsi="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5" w15:restartNumberingAfterBreak="0">
    <w:nsid w:val="6D3019FF"/>
    <w:multiLevelType w:val="hybridMultilevel"/>
    <w:tmpl w:val="1F0464DA"/>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751E57A6"/>
    <w:multiLevelType w:val="hybridMultilevel"/>
    <w:tmpl w:val="66BA88B0"/>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7B507BA5"/>
    <w:multiLevelType w:val="multilevel"/>
    <w:tmpl w:val="89F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7223F5"/>
    <w:multiLevelType w:val="hybridMultilevel"/>
    <w:tmpl w:val="6818C3A0"/>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9" w15:restartNumberingAfterBreak="0">
    <w:nsid w:val="7E5D1384"/>
    <w:multiLevelType w:val="hybridMultilevel"/>
    <w:tmpl w:val="73D8B84A"/>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16cid:durableId="1025522741">
    <w:abstractNumId w:val="14"/>
  </w:num>
  <w:num w:numId="2" w16cid:durableId="488330010">
    <w:abstractNumId w:val="29"/>
  </w:num>
  <w:num w:numId="3" w16cid:durableId="1770352735">
    <w:abstractNumId w:val="11"/>
  </w:num>
  <w:num w:numId="4" w16cid:durableId="1278682280">
    <w:abstractNumId w:val="28"/>
  </w:num>
  <w:num w:numId="5" w16cid:durableId="1130124570">
    <w:abstractNumId w:val="7"/>
  </w:num>
  <w:num w:numId="6" w16cid:durableId="360328860">
    <w:abstractNumId w:val="0"/>
  </w:num>
  <w:num w:numId="7" w16cid:durableId="1903906235">
    <w:abstractNumId w:val="24"/>
  </w:num>
  <w:num w:numId="8" w16cid:durableId="1863543100">
    <w:abstractNumId w:val="9"/>
  </w:num>
  <w:num w:numId="9" w16cid:durableId="570232900">
    <w:abstractNumId w:val="4"/>
  </w:num>
  <w:num w:numId="10" w16cid:durableId="416755787">
    <w:abstractNumId w:val="13"/>
  </w:num>
  <w:num w:numId="11" w16cid:durableId="1987736568">
    <w:abstractNumId w:val="20"/>
  </w:num>
  <w:num w:numId="12" w16cid:durableId="1954168175">
    <w:abstractNumId w:val="18"/>
  </w:num>
  <w:num w:numId="13" w16cid:durableId="1122459653">
    <w:abstractNumId w:val="23"/>
  </w:num>
  <w:num w:numId="14" w16cid:durableId="1949971976">
    <w:abstractNumId w:val="8"/>
  </w:num>
  <w:num w:numId="15" w16cid:durableId="2076200932">
    <w:abstractNumId w:val="27"/>
  </w:num>
  <w:num w:numId="16" w16cid:durableId="1836530281">
    <w:abstractNumId w:val="15"/>
  </w:num>
  <w:num w:numId="17" w16cid:durableId="842814074">
    <w:abstractNumId w:val="12"/>
  </w:num>
  <w:num w:numId="18" w16cid:durableId="1601452603">
    <w:abstractNumId w:val="17"/>
  </w:num>
  <w:num w:numId="19" w16cid:durableId="1965305734">
    <w:abstractNumId w:val="2"/>
  </w:num>
  <w:num w:numId="20" w16cid:durableId="1920864820">
    <w:abstractNumId w:val="21"/>
  </w:num>
  <w:num w:numId="21" w16cid:durableId="428235493">
    <w:abstractNumId w:val="22"/>
  </w:num>
  <w:num w:numId="22" w16cid:durableId="2031301211">
    <w:abstractNumId w:val="19"/>
  </w:num>
  <w:num w:numId="23" w16cid:durableId="258563884">
    <w:abstractNumId w:val="10"/>
  </w:num>
  <w:num w:numId="24" w16cid:durableId="2028604842">
    <w:abstractNumId w:val="25"/>
  </w:num>
  <w:num w:numId="25" w16cid:durableId="809978404">
    <w:abstractNumId w:val="5"/>
  </w:num>
  <w:num w:numId="26" w16cid:durableId="1097485010">
    <w:abstractNumId w:val="26"/>
  </w:num>
  <w:num w:numId="27" w16cid:durableId="979924034">
    <w:abstractNumId w:val="16"/>
  </w:num>
  <w:num w:numId="28" w16cid:durableId="1838425016">
    <w:abstractNumId w:val="1"/>
  </w:num>
  <w:num w:numId="29" w16cid:durableId="1395540858">
    <w:abstractNumId w:val="6"/>
  </w:num>
  <w:num w:numId="30" w16cid:durableId="12730698">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095"/>
    <w:rsid w:val="0000088F"/>
    <w:rsid w:val="0000156E"/>
    <w:rsid w:val="000051C8"/>
    <w:rsid w:val="000069F9"/>
    <w:rsid w:val="00006A33"/>
    <w:rsid w:val="0001200E"/>
    <w:rsid w:val="00012EA8"/>
    <w:rsid w:val="000204FC"/>
    <w:rsid w:val="00024C6C"/>
    <w:rsid w:val="00031D97"/>
    <w:rsid w:val="000346AE"/>
    <w:rsid w:val="00040406"/>
    <w:rsid w:val="00041C30"/>
    <w:rsid w:val="0004345A"/>
    <w:rsid w:val="000444DD"/>
    <w:rsid w:val="000460EC"/>
    <w:rsid w:val="000506B7"/>
    <w:rsid w:val="00054A1B"/>
    <w:rsid w:val="0005602E"/>
    <w:rsid w:val="00057205"/>
    <w:rsid w:val="0005754E"/>
    <w:rsid w:val="0006143D"/>
    <w:rsid w:val="0006197B"/>
    <w:rsid w:val="00063AEC"/>
    <w:rsid w:val="00066D2F"/>
    <w:rsid w:val="0006702C"/>
    <w:rsid w:val="000709D2"/>
    <w:rsid w:val="00077717"/>
    <w:rsid w:val="000845E1"/>
    <w:rsid w:val="000855C9"/>
    <w:rsid w:val="000924D9"/>
    <w:rsid w:val="000A184E"/>
    <w:rsid w:val="000A2096"/>
    <w:rsid w:val="000A218F"/>
    <w:rsid w:val="000A21C1"/>
    <w:rsid w:val="000A5C7B"/>
    <w:rsid w:val="000B0B4C"/>
    <w:rsid w:val="000B3ED8"/>
    <w:rsid w:val="000B444F"/>
    <w:rsid w:val="000B54FE"/>
    <w:rsid w:val="000C31CB"/>
    <w:rsid w:val="000C62AE"/>
    <w:rsid w:val="000C6A73"/>
    <w:rsid w:val="000C732E"/>
    <w:rsid w:val="000D1116"/>
    <w:rsid w:val="000D2DFB"/>
    <w:rsid w:val="000D418B"/>
    <w:rsid w:val="000D41A4"/>
    <w:rsid w:val="000D45AE"/>
    <w:rsid w:val="000D5C7A"/>
    <w:rsid w:val="000E0D23"/>
    <w:rsid w:val="000E2154"/>
    <w:rsid w:val="000E374C"/>
    <w:rsid w:val="000E3D0A"/>
    <w:rsid w:val="000E6F41"/>
    <w:rsid w:val="000E7892"/>
    <w:rsid w:val="000F7804"/>
    <w:rsid w:val="0010069B"/>
    <w:rsid w:val="00102BFF"/>
    <w:rsid w:val="00103D30"/>
    <w:rsid w:val="0010408B"/>
    <w:rsid w:val="00104771"/>
    <w:rsid w:val="00106766"/>
    <w:rsid w:val="00111E7C"/>
    <w:rsid w:val="00112D58"/>
    <w:rsid w:val="00113F3F"/>
    <w:rsid w:val="0011697C"/>
    <w:rsid w:val="00125482"/>
    <w:rsid w:val="00125C8A"/>
    <w:rsid w:val="00125EFD"/>
    <w:rsid w:val="001266EA"/>
    <w:rsid w:val="001270EA"/>
    <w:rsid w:val="00127BF4"/>
    <w:rsid w:val="00130D8B"/>
    <w:rsid w:val="00131B5B"/>
    <w:rsid w:val="00134E04"/>
    <w:rsid w:val="00135568"/>
    <w:rsid w:val="00136006"/>
    <w:rsid w:val="001368F2"/>
    <w:rsid w:val="00137054"/>
    <w:rsid w:val="00137648"/>
    <w:rsid w:val="00142141"/>
    <w:rsid w:val="00142350"/>
    <w:rsid w:val="0014656F"/>
    <w:rsid w:val="00147C16"/>
    <w:rsid w:val="0015168C"/>
    <w:rsid w:val="001546C9"/>
    <w:rsid w:val="001549C9"/>
    <w:rsid w:val="001554D1"/>
    <w:rsid w:val="00156626"/>
    <w:rsid w:val="0015781A"/>
    <w:rsid w:val="0016598E"/>
    <w:rsid w:val="00165E7B"/>
    <w:rsid w:val="00173A16"/>
    <w:rsid w:val="0017595C"/>
    <w:rsid w:val="00180B8E"/>
    <w:rsid w:val="00181E3B"/>
    <w:rsid w:val="00183057"/>
    <w:rsid w:val="00183247"/>
    <w:rsid w:val="0018397F"/>
    <w:rsid w:val="00185D68"/>
    <w:rsid w:val="00187F37"/>
    <w:rsid w:val="00190C83"/>
    <w:rsid w:val="00192990"/>
    <w:rsid w:val="001950A7"/>
    <w:rsid w:val="001A005B"/>
    <w:rsid w:val="001A31DE"/>
    <w:rsid w:val="001A3D73"/>
    <w:rsid w:val="001A41A1"/>
    <w:rsid w:val="001A448C"/>
    <w:rsid w:val="001A731B"/>
    <w:rsid w:val="001A7C7E"/>
    <w:rsid w:val="001B1BA2"/>
    <w:rsid w:val="001B205F"/>
    <w:rsid w:val="001B2F36"/>
    <w:rsid w:val="001B4858"/>
    <w:rsid w:val="001B5C9D"/>
    <w:rsid w:val="001B74AD"/>
    <w:rsid w:val="001C001E"/>
    <w:rsid w:val="001C43C3"/>
    <w:rsid w:val="001C5E52"/>
    <w:rsid w:val="001D1547"/>
    <w:rsid w:val="001D2C2E"/>
    <w:rsid w:val="001D56E5"/>
    <w:rsid w:val="001D6171"/>
    <w:rsid w:val="001D792B"/>
    <w:rsid w:val="001E5533"/>
    <w:rsid w:val="001E76F9"/>
    <w:rsid w:val="001E7DEB"/>
    <w:rsid w:val="001F0A70"/>
    <w:rsid w:val="001F5D40"/>
    <w:rsid w:val="001F5EE4"/>
    <w:rsid w:val="001F73A5"/>
    <w:rsid w:val="001F77DD"/>
    <w:rsid w:val="002027A2"/>
    <w:rsid w:val="002035E3"/>
    <w:rsid w:val="00206299"/>
    <w:rsid w:val="002105D5"/>
    <w:rsid w:val="00210A8F"/>
    <w:rsid w:val="00210A94"/>
    <w:rsid w:val="00210DB9"/>
    <w:rsid w:val="00213CC2"/>
    <w:rsid w:val="00214580"/>
    <w:rsid w:val="00216B5D"/>
    <w:rsid w:val="00216CD3"/>
    <w:rsid w:val="00217221"/>
    <w:rsid w:val="00217B81"/>
    <w:rsid w:val="00221C26"/>
    <w:rsid w:val="00221ECE"/>
    <w:rsid w:val="002228DE"/>
    <w:rsid w:val="00222B10"/>
    <w:rsid w:val="00223739"/>
    <w:rsid w:val="00226B5F"/>
    <w:rsid w:val="002312EB"/>
    <w:rsid w:val="0023304D"/>
    <w:rsid w:val="00234075"/>
    <w:rsid w:val="00236E77"/>
    <w:rsid w:val="002379C1"/>
    <w:rsid w:val="00240809"/>
    <w:rsid w:val="00244DA0"/>
    <w:rsid w:val="00257C18"/>
    <w:rsid w:val="00260136"/>
    <w:rsid w:val="002622EB"/>
    <w:rsid w:val="00263DCB"/>
    <w:rsid w:val="00265EAC"/>
    <w:rsid w:val="0026635A"/>
    <w:rsid w:val="00266DC9"/>
    <w:rsid w:val="00270C71"/>
    <w:rsid w:val="00270DEC"/>
    <w:rsid w:val="002734D2"/>
    <w:rsid w:val="00273FB8"/>
    <w:rsid w:val="00275FC8"/>
    <w:rsid w:val="002765DE"/>
    <w:rsid w:val="00277A59"/>
    <w:rsid w:val="00286831"/>
    <w:rsid w:val="002868E7"/>
    <w:rsid w:val="00287152"/>
    <w:rsid w:val="00290A2B"/>
    <w:rsid w:val="00292779"/>
    <w:rsid w:val="00294201"/>
    <w:rsid w:val="00294548"/>
    <w:rsid w:val="00297A6E"/>
    <w:rsid w:val="002A1DE6"/>
    <w:rsid w:val="002A1ED5"/>
    <w:rsid w:val="002A23DD"/>
    <w:rsid w:val="002A2983"/>
    <w:rsid w:val="002A37EE"/>
    <w:rsid w:val="002A392E"/>
    <w:rsid w:val="002A4765"/>
    <w:rsid w:val="002A77BF"/>
    <w:rsid w:val="002B1476"/>
    <w:rsid w:val="002B1538"/>
    <w:rsid w:val="002C391E"/>
    <w:rsid w:val="002C3927"/>
    <w:rsid w:val="002C5E9B"/>
    <w:rsid w:val="002C5F21"/>
    <w:rsid w:val="002D1AB3"/>
    <w:rsid w:val="002D2A4B"/>
    <w:rsid w:val="002E2A34"/>
    <w:rsid w:val="002E4A2A"/>
    <w:rsid w:val="002F01E5"/>
    <w:rsid w:val="002F03FF"/>
    <w:rsid w:val="002F2052"/>
    <w:rsid w:val="00302EC8"/>
    <w:rsid w:val="003031C9"/>
    <w:rsid w:val="0030350F"/>
    <w:rsid w:val="00306AC4"/>
    <w:rsid w:val="00310823"/>
    <w:rsid w:val="00311F84"/>
    <w:rsid w:val="00312475"/>
    <w:rsid w:val="003152A2"/>
    <w:rsid w:val="00315960"/>
    <w:rsid w:val="00315C60"/>
    <w:rsid w:val="00320689"/>
    <w:rsid w:val="0032123F"/>
    <w:rsid w:val="00321619"/>
    <w:rsid w:val="00322392"/>
    <w:rsid w:val="0032631F"/>
    <w:rsid w:val="00330AB5"/>
    <w:rsid w:val="00330D76"/>
    <w:rsid w:val="00331397"/>
    <w:rsid w:val="00333D75"/>
    <w:rsid w:val="00336256"/>
    <w:rsid w:val="00343A67"/>
    <w:rsid w:val="00344111"/>
    <w:rsid w:val="003441DD"/>
    <w:rsid w:val="0034546F"/>
    <w:rsid w:val="003457AC"/>
    <w:rsid w:val="003475D9"/>
    <w:rsid w:val="00352F63"/>
    <w:rsid w:val="0035455D"/>
    <w:rsid w:val="00354583"/>
    <w:rsid w:val="00354A71"/>
    <w:rsid w:val="00355143"/>
    <w:rsid w:val="003603CD"/>
    <w:rsid w:val="00363633"/>
    <w:rsid w:val="003640BD"/>
    <w:rsid w:val="00364843"/>
    <w:rsid w:val="00366BEA"/>
    <w:rsid w:val="00372350"/>
    <w:rsid w:val="00372811"/>
    <w:rsid w:val="00372EAC"/>
    <w:rsid w:val="00387852"/>
    <w:rsid w:val="00393EE5"/>
    <w:rsid w:val="00394BAE"/>
    <w:rsid w:val="003A04A6"/>
    <w:rsid w:val="003A3A8D"/>
    <w:rsid w:val="003A569C"/>
    <w:rsid w:val="003A7A39"/>
    <w:rsid w:val="003B0641"/>
    <w:rsid w:val="003B54E3"/>
    <w:rsid w:val="003C4499"/>
    <w:rsid w:val="003C463D"/>
    <w:rsid w:val="003C4F13"/>
    <w:rsid w:val="003C5EB1"/>
    <w:rsid w:val="003D2C34"/>
    <w:rsid w:val="003D4249"/>
    <w:rsid w:val="003D45D7"/>
    <w:rsid w:val="003D5C99"/>
    <w:rsid w:val="003D6B26"/>
    <w:rsid w:val="003E0486"/>
    <w:rsid w:val="003E2544"/>
    <w:rsid w:val="003E254B"/>
    <w:rsid w:val="003E3707"/>
    <w:rsid w:val="003E6166"/>
    <w:rsid w:val="003F1455"/>
    <w:rsid w:val="003F2C6A"/>
    <w:rsid w:val="003F351C"/>
    <w:rsid w:val="003F6052"/>
    <w:rsid w:val="0040279C"/>
    <w:rsid w:val="00404AE5"/>
    <w:rsid w:val="00406D2A"/>
    <w:rsid w:val="00411080"/>
    <w:rsid w:val="00412247"/>
    <w:rsid w:val="00413921"/>
    <w:rsid w:val="00414A54"/>
    <w:rsid w:val="00417E49"/>
    <w:rsid w:val="00420129"/>
    <w:rsid w:val="00423E6F"/>
    <w:rsid w:val="00424098"/>
    <w:rsid w:val="00424639"/>
    <w:rsid w:val="00425F0D"/>
    <w:rsid w:val="00426000"/>
    <w:rsid w:val="004275B0"/>
    <w:rsid w:val="00430DF8"/>
    <w:rsid w:val="00431B40"/>
    <w:rsid w:val="004332CA"/>
    <w:rsid w:val="00436272"/>
    <w:rsid w:val="00436F7F"/>
    <w:rsid w:val="004415B3"/>
    <w:rsid w:val="004461FF"/>
    <w:rsid w:val="00447CE9"/>
    <w:rsid w:val="004519EB"/>
    <w:rsid w:val="00452E95"/>
    <w:rsid w:val="00460366"/>
    <w:rsid w:val="00460EA6"/>
    <w:rsid w:val="004615A7"/>
    <w:rsid w:val="00462F2C"/>
    <w:rsid w:val="004652EE"/>
    <w:rsid w:val="004708F5"/>
    <w:rsid w:val="00471D3B"/>
    <w:rsid w:val="00475860"/>
    <w:rsid w:val="004758AE"/>
    <w:rsid w:val="00481E8D"/>
    <w:rsid w:val="00481F57"/>
    <w:rsid w:val="004830FF"/>
    <w:rsid w:val="004841CD"/>
    <w:rsid w:val="00484B16"/>
    <w:rsid w:val="00484E69"/>
    <w:rsid w:val="00491BD9"/>
    <w:rsid w:val="00492001"/>
    <w:rsid w:val="004A1A93"/>
    <w:rsid w:val="004A3F42"/>
    <w:rsid w:val="004B0A03"/>
    <w:rsid w:val="004B14E4"/>
    <w:rsid w:val="004B1FE9"/>
    <w:rsid w:val="004B26DB"/>
    <w:rsid w:val="004B2D5C"/>
    <w:rsid w:val="004B2EB3"/>
    <w:rsid w:val="004B3795"/>
    <w:rsid w:val="004B6378"/>
    <w:rsid w:val="004C1DF7"/>
    <w:rsid w:val="004C56DE"/>
    <w:rsid w:val="004C6372"/>
    <w:rsid w:val="004C78B8"/>
    <w:rsid w:val="004C7C20"/>
    <w:rsid w:val="004C7CC6"/>
    <w:rsid w:val="004D2E58"/>
    <w:rsid w:val="004D7ED9"/>
    <w:rsid w:val="004E0733"/>
    <w:rsid w:val="004E162E"/>
    <w:rsid w:val="004E5F4F"/>
    <w:rsid w:val="004E6713"/>
    <w:rsid w:val="004E6967"/>
    <w:rsid w:val="004F28AE"/>
    <w:rsid w:val="004F544A"/>
    <w:rsid w:val="004F7220"/>
    <w:rsid w:val="005031D0"/>
    <w:rsid w:val="00503F8F"/>
    <w:rsid w:val="00505B52"/>
    <w:rsid w:val="005074DC"/>
    <w:rsid w:val="00512119"/>
    <w:rsid w:val="00517077"/>
    <w:rsid w:val="00517D2C"/>
    <w:rsid w:val="005224C1"/>
    <w:rsid w:val="00523C20"/>
    <w:rsid w:val="00524A38"/>
    <w:rsid w:val="00524CE5"/>
    <w:rsid w:val="00530F3B"/>
    <w:rsid w:val="005313DB"/>
    <w:rsid w:val="00534FFD"/>
    <w:rsid w:val="00535AAA"/>
    <w:rsid w:val="00535BB7"/>
    <w:rsid w:val="00536CD5"/>
    <w:rsid w:val="0053772F"/>
    <w:rsid w:val="00540252"/>
    <w:rsid w:val="005412BA"/>
    <w:rsid w:val="00541DC6"/>
    <w:rsid w:val="00544C52"/>
    <w:rsid w:val="00544C66"/>
    <w:rsid w:val="00545A70"/>
    <w:rsid w:val="00547BBE"/>
    <w:rsid w:val="00552E8F"/>
    <w:rsid w:val="00554166"/>
    <w:rsid w:val="00557D08"/>
    <w:rsid w:val="005612B8"/>
    <w:rsid w:val="00561B45"/>
    <w:rsid w:val="0056330E"/>
    <w:rsid w:val="00567108"/>
    <w:rsid w:val="005677CB"/>
    <w:rsid w:val="00572AB6"/>
    <w:rsid w:val="0058168E"/>
    <w:rsid w:val="00581EEB"/>
    <w:rsid w:val="005832CD"/>
    <w:rsid w:val="0058390D"/>
    <w:rsid w:val="005852AB"/>
    <w:rsid w:val="0058654C"/>
    <w:rsid w:val="00591701"/>
    <w:rsid w:val="00593BEC"/>
    <w:rsid w:val="0059436B"/>
    <w:rsid w:val="005A0084"/>
    <w:rsid w:val="005A15ED"/>
    <w:rsid w:val="005A35EB"/>
    <w:rsid w:val="005B054A"/>
    <w:rsid w:val="005B3A4A"/>
    <w:rsid w:val="005B3E37"/>
    <w:rsid w:val="005B41AF"/>
    <w:rsid w:val="005B54D4"/>
    <w:rsid w:val="005B6893"/>
    <w:rsid w:val="005B69A9"/>
    <w:rsid w:val="005C3A00"/>
    <w:rsid w:val="005D183B"/>
    <w:rsid w:val="005E006F"/>
    <w:rsid w:val="005E24E2"/>
    <w:rsid w:val="005E5522"/>
    <w:rsid w:val="005E791A"/>
    <w:rsid w:val="005E7D4D"/>
    <w:rsid w:val="005F22FB"/>
    <w:rsid w:val="005F2F3E"/>
    <w:rsid w:val="005F33EC"/>
    <w:rsid w:val="005F4A35"/>
    <w:rsid w:val="005F5CB6"/>
    <w:rsid w:val="005F6C95"/>
    <w:rsid w:val="005F7148"/>
    <w:rsid w:val="0060078D"/>
    <w:rsid w:val="00602573"/>
    <w:rsid w:val="00607998"/>
    <w:rsid w:val="00607E72"/>
    <w:rsid w:val="00610205"/>
    <w:rsid w:val="006103D9"/>
    <w:rsid w:val="006124DE"/>
    <w:rsid w:val="006130F1"/>
    <w:rsid w:val="006140BD"/>
    <w:rsid w:val="006218D4"/>
    <w:rsid w:val="00624948"/>
    <w:rsid w:val="006250B8"/>
    <w:rsid w:val="0062780B"/>
    <w:rsid w:val="0063065A"/>
    <w:rsid w:val="00630C21"/>
    <w:rsid w:val="00632BB9"/>
    <w:rsid w:val="00634FCC"/>
    <w:rsid w:val="00636EB5"/>
    <w:rsid w:val="006430AD"/>
    <w:rsid w:val="00643B63"/>
    <w:rsid w:val="006470DC"/>
    <w:rsid w:val="006502B8"/>
    <w:rsid w:val="00650377"/>
    <w:rsid w:val="006506C3"/>
    <w:rsid w:val="00651770"/>
    <w:rsid w:val="0065196A"/>
    <w:rsid w:val="0065604C"/>
    <w:rsid w:val="0065722D"/>
    <w:rsid w:val="0066000A"/>
    <w:rsid w:val="00660FB3"/>
    <w:rsid w:val="00664CB9"/>
    <w:rsid w:val="00672B39"/>
    <w:rsid w:val="00676AF6"/>
    <w:rsid w:val="006776B3"/>
    <w:rsid w:val="006800B1"/>
    <w:rsid w:val="00680109"/>
    <w:rsid w:val="00680C6D"/>
    <w:rsid w:val="006848C9"/>
    <w:rsid w:val="0068632F"/>
    <w:rsid w:val="00690CB3"/>
    <w:rsid w:val="006922F4"/>
    <w:rsid w:val="006A16C5"/>
    <w:rsid w:val="006A1B02"/>
    <w:rsid w:val="006A5C6E"/>
    <w:rsid w:val="006A6899"/>
    <w:rsid w:val="006B0296"/>
    <w:rsid w:val="006B0695"/>
    <w:rsid w:val="006C3781"/>
    <w:rsid w:val="006D14A1"/>
    <w:rsid w:val="006E1C92"/>
    <w:rsid w:val="006E2C0A"/>
    <w:rsid w:val="006E2C33"/>
    <w:rsid w:val="006E42AD"/>
    <w:rsid w:val="006E51BB"/>
    <w:rsid w:val="006E6F99"/>
    <w:rsid w:val="006F203E"/>
    <w:rsid w:val="006F6375"/>
    <w:rsid w:val="006F798E"/>
    <w:rsid w:val="006F7A83"/>
    <w:rsid w:val="00704718"/>
    <w:rsid w:val="00704928"/>
    <w:rsid w:val="00705F17"/>
    <w:rsid w:val="00706A78"/>
    <w:rsid w:val="0070740B"/>
    <w:rsid w:val="0071279B"/>
    <w:rsid w:val="00712935"/>
    <w:rsid w:val="00713A0C"/>
    <w:rsid w:val="00714D2C"/>
    <w:rsid w:val="00715276"/>
    <w:rsid w:val="007152FC"/>
    <w:rsid w:val="0072042C"/>
    <w:rsid w:val="00720930"/>
    <w:rsid w:val="00721312"/>
    <w:rsid w:val="007231D1"/>
    <w:rsid w:val="00723CE7"/>
    <w:rsid w:val="00731DEB"/>
    <w:rsid w:val="00732BB8"/>
    <w:rsid w:val="00734121"/>
    <w:rsid w:val="0073423A"/>
    <w:rsid w:val="007347B5"/>
    <w:rsid w:val="00735B1D"/>
    <w:rsid w:val="007404A3"/>
    <w:rsid w:val="00741011"/>
    <w:rsid w:val="0074251F"/>
    <w:rsid w:val="00743DF2"/>
    <w:rsid w:val="007470FF"/>
    <w:rsid w:val="00747594"/>
    <w:rsid w:val="00750C51"/>
    <w:rsid w:val="007556F1"/>
    <w:rsid w:val="00756A66"/>
    <w:rsid w:val="00760D60"/>
    <w:rsid w:val="00764E09"/>
    <w:rsid w:val="0076756C"/>
    <w:rsid w:val="007678C2"/>
    <w:rsid w:val="007713B9"/>
    <w:rsid w:val="00771E69"/>
    <w:rsid w:val="007747E9"/>
    <w:rsid w:val="00774C32"/>
    <w:rsid w:val="00776899"/>
    <w:rsid w:val="00782DC6"/>
    <w:rsid w:val="00784A9A"/>
    <w:rsid w:val="00785042"/>
    <w:rsid w:val="007863DF"/>
    <w:rsid w:val="007870EA"/>
    <w:rsid w:val="00787673"/>
    <w:rsid w:val="0079067B"/>
    <w:rsid w:val="0079364A"/>
    <w:rsid w:val="00793DB9"/>
    <w:rsid w:val="00795F14"/>
    <w:rsid w:val="00796AFC"/>
    <w:rsid w:val="007A1AAB"/>
    <w:rsid w:val="007A3124"/>
    <w:rsid w:val="007A37C4"/>
    <w:rsid w:val="007A5384"/>
    <w:rsid w:val="007A6FA5"/>
    <w:rsid w:val="007A736A"/>
    <w:rsid w:val="007B1581"/>
    <w:rsid w:val="007B3869"/>
    <w:rsid w:val="007C1B7F"/>
    <w:rsid w:val="007C2451"/>
    <w:rsid w:val="007C4008"/>
    <w:rsid w:val="007C54C8"/>
    <w:rsid w:val="007C5A87"/>
    <w:rsid w:val="007C7490"/>
    <w:rsid w:val="007D634D"/>
    <w:rsid w:val="007D72DB"/>
    <w:rsid w:val="007E0D47"/>
    <w:rsid w:val="007E1044"/>
    <w:rsid w:val="007E2309"/>
    <w:rsid w:val="007E37E0"/>
    <w:rsid w:val="007E7984"/>
    <w:rsid w:val="007F3676"/>
    <w:rsid w:val="007F6355"/>
    <w:rsid w:val="008000ED"/>
    <w:rsid w:val="00801417"/>
    <w:rsid w:val="00807ECA"/>
    <w:rsid w:val="00807F95"/>
    <w:rsid w:val="00810174"/>
    <w:rsid w:val="00811470"/>
    <w:rsid w:val="00811D3B"/>
    <w:rsid w:val="00814D19"/>
    <w:rsid w:val="00820631"/>
    <w:rsid w:val="0082127A"/>
    <w:rsid w:val="0082211C"/>
    <w:rsid w:val="0082381B"/>
    <w:rsid w:val="00823E66"/>
    <w:rsid w:val="00830FEF"/>
    <w:rsid w:val="008326E5"/>
    <w:rsid w:val="00836E09"/>
    <w:rsid w:val="0083783E"/>
    <w:rsid w:val="00847251"/>
    <w:rsid w:val="0085434D"/>
    <w:rsid w:val="00856380"/>
    <w:rsid w:val="008619C8"/>
    <w:rsid w:val="00866F46"/>
    <w:rsid w:val="00875192"/>
    <w:rsid w:val="00876D0E"/>
    <w:rsid w:val="00877153"/>
    <w:rsid w:val="008847BB"/>
    <w:rsid w:val="008909FC"/>
    <w:rsid w:val="008915AB"/>
    <w:rsid w:val="00891E6D"/>
    <w:rsid w:val="008938BE"/>
    <w:rsid w:val="00894437"/>
    <w:rsid w:val="00896AFF"/>
    <w:rsid w:val="008A31EE"/>
    <w:rsid w:val="008A5E4D"/>
    <w:rsid w:val="008A7192"/>
    <w:rsid w:val="008B1665"/>
    <w:rsid w:val="008B208A"/>
    <w:rsid w:val="008B3F1D"/>
    <w:rsid w:val="008B46B2"/>
    <w:rsid w:val="008B50B4"/>
    <w:rsid w:val="008B5615"/>
    <w:rsid w:val="008B5F0B"/>
    <w:rsid w:val="008B67BC"/>
    <w:rsid w:val="008B6EC2"/>
    <w:rsid w:val="008C151A"/>
    <w:rsid w:val="008C5DF3"/>
    <w:rsid w:val="008C5EEC"/>
    <w:rsid w:val="008C713D"/>
    <w:rsid w:val="008D1299"/>
    <w:rsid w:val="008D2E06"/>
    <w:rsid w:val="008D4CC0"/>
    <w:rsid w:val="008D4CDF"/>
    <w:rsid w:val="008D5CBA"/>
    <w:rsid w:val="008D6FAC"/>
    <w:rsid w:val="008F1A55"/>
    <w:rsid w:val="008F4C90"/>
    <w:rsid w:val="008F7E9D"/>
    <w:rsid w:val="00901C55"/>
    <w:rsid w:val="009067AF"/>
    <w:rsid w:val="00906B63"/>
    <w:rsid w:val="00907836"/>
    <w:rsid w:val="00911A62"/>
    <w:rsid w:val="0091644F"/>
    <w:rsid w:val="00916D10"/>
    <w:rsid w:val="00920D10"/>
    <w:rsid w:val="009211A5"/>
    <w:rsid w:val="0092302A"/>
    <w:rsid w:val="009234E2"/>
    <w:rsid w:val="00934013"/>
    <w:rsid w:val="0093542B"/>
    <w:rsid w:val="00937D94"/>
    <w:rsid w:val="00941276"/>
    <w:rsid w:val="009421C7"/>
    <w:rsid w:val="0094432F"/>
    <w:rsid w:val="009457B3"/>
    <w:rsid w:val="00950F84"/>
    <w:rsid w:val="00951C07"/>
    <w:rsid w:val="00952838"/>
    <w:rsid w:val="009547F6"/>
    <w:rsid w:val="009566E5"/>
    <w:rsid w:val="0095676B"/>
    <w:rsid w:val="009572CD"/>
    <w:rsid w:val="00960431"/>
    <w:rsid w:val="00961989"/>
    <w:rsid w:val="00962A2E"/>
    <w:rsid w:val="00963BDA"/>
    <w:rsid w:val="00964888"/>
    <w:rsid w:val="0096547F"/>
    <w:rsid w:val="009700C2"/>
    <w:rsid w:val="00970250"/>
    <w:rsid w:val="0097557F"/>
    <w:rsid w:val="00976277"/>
    <w:rsid w:val="00980095"/>
    <w:rsid w:val="00981B64"/>
    <w:rsid w:val="0098319A"/>
    <w:rsid w:val="00986C99"/>
    <w:rsid w:val="009877DA"/>
    <w:rsid w:val="00987BE7"/>
    <w:rsid w:val="009A4BCB"/>
    <w:rsid w:val="009A52E8"/>
    <w:rsid w:val="009A6447"/>
    <w:rsid w:val="009A6D01"/>
    <w:rsid w:val="009B04DA"/>
    <w:rsid w:val="009B07E5"/>
    <w:rsid w:val="009B0C15"/>
    <w:rsid w:val="009B166C"/>
    <w:rsid w:val="009B3167"/>
    <w:rsid w:val="009B3722"/>
    <w:rsid w:val="009B7B04"/>
    <w:rsid w:val="009C016E"/>
    <w:rsid w:val="009C033B"/>
    <w:rsid w:val="009C0519"/>
    <w:rsid w:val="009C47E9"/>
    <w:rsid w:val="009D2280"/>
    <w:rsid w:val="009D2E18"/>
    <w:rsid w:val="009D2EBD"/>
    <w:rsid w:val="009D7085"/>
    <w:rsid w:val="009E272A"/>
    <w:rsid w:val="009E3181"/>
    <w:rsid w:val="009E4112"/>
    <w:rsid w:val="009E4F31"/>
    <w:rsid w:val="009E7250"/>
    <w:rsid w:val="009F1347"/>
    <w:rsid w:val="009F1FE3"/>
    <w:rsid w:val="009F2468"/>
    <w:rsid w:val="009F2688"/>
    <w:rsid w:val="009F4639"/>
    <w:rsid w:val="009F7FC4"/>
    <w:rsid w:val="00A010F6"/>
    <w:rsid w:val="00A02F19"/>
    <w:rsid w:val="00A0330A"/>
    <w:rsid w:val="00A05340"/>
    <w:rsid w:val="00A06250"/>
    <w:rsid w:val="00A07535"/>
    <w:rsid w:val="00A10949"/>
    <w:rsid w:val="00A10C2F"/>
    <w:rsid w:val="00A110E3"/>
    <w:rsid w:val="00A12D2D"/>
    <w:rsid w:val="00A1446F"/>
    <w:rsid w:val="00A148F0"/>
    <w:rsid w:val="00A15B39"/>
    <w:rsid w:val="00A15C55"/>
    <w:rsid w:val="00A17367"/>
    <w:rsid w:val="00A20084"/>
    <w:rsid w:val="00A21017"/>
    <w:rsid w:val="00A215E5"/>
    <w:rsid w:val="00A21700"/>
    <w:rsid w:val="00A219E2"/>
    <w:rsid w:val="00A225DF"/>
    <w:rsid w:val="00A23E5E"/>
    <w:rsid w:val="00A240F8"/>
    <w:rsid w:val="00A27148"/>
    <w:rsid w:val="00A32802"/>
    <w:rsid w:val="00A33231"/>
    <w:rsid w:val="00A344F8"/>
    <w:rsid w:val="00A3683F"/>
    <w:rsid w:val="00A37011"/>
    <w:rsid w:val="00A40A23"/>
    <w:rsid w:val="00A41AB3"/>
    <w:rsid w:val="00A42906"/>
    <w:rsid w:val="00A42E7C"/>
    <w:rsid w:val="00A44645"/>
    <w:rsid w:val="00A47217"/>
    <w:rsid w:val="00A50BD0"/>
    <w:rsid w:val="00A51737"/>
    <w:rsid w:val="00A534FB"/>
    <w:rsid w:val="00A543C9"/>
    <w:rsid w:val="00A610C5"/>
    <w:rsid w:val="00A617DE"/>
    <w:rsid w:val="00A63E57"/>
    <w:rsid w:val="00A641D2"/>
    <w:rsid w:val="00A65A6A"/>
    <w:rsid w:val="00A70252"/>
    <w:rsid w:val="00A7056B"/>
    <w:rsid w:val="00A715BD"/>
    <w:rsid w:val="00A738EC"/>
    <w:rsid w:val="00A77EA2"/>
    <w:rsid w:val="00A801A9"/>
    <w:rsid w:val="00A8173B"/>
    <w:rsid w:val="00A85661"/>
    <w:rsid w:val="00A86613"/>
    <w:rsid w:val="00A86A95"/>
    <w:rsid w:val="00A86FA1"/>
    <w:rsid w:val="00A902BC"/>
    <w:rsid w:val="00A905F4"/>
    <w:rsid w:val="00A90671"/>
    <w:rsid w:val="00A96140"/>
    <w:rsid w:val="00A9781C"/>
    <w:rsid w:val="00AA1A77"/>
    <w:rsid w:val="00AA3512"/>
    <w:rsid w:val="00AA4554"/>
    <w:rsid w:val="00AA67A7"/>
    <w:rsid w:val="00AA7110"/>
    <w:rsid w:val="00AB19D3"/>
    <w:rsid w:val="00AB6F8D"/>
    <w:rsid w:val="00AB711E"/>
    <w:rsid w:val="00AC0182"/>
    <w:rsid w:val="00AC0549"/>
    <w:rsid w:val="00AC55EB"/>
    <w:rsid w:val="00AD7F1B"/>
    <w:rsid w:val="00AE1079"/>
    <w:rsid w:val="00AE4455"/>
    <w:rsid w:val="00AE5C32"/>
    <w:rsid w:val="00AF091E"/>
    <w:rsid w:val="00AF173C"/>
    <w:rsid w:val="00AF2A77"/>
    <w:rsid w:val="00AF3754"/>
    <w:rsid w:val="00AF4BCF"/>
    <w:rsid w:val="00B042BD"/>
    <w:rsid w:val="00B053C9"/>
    <w:rsid w:val="00B07FFC"/>
    <w:rsid w:val="00B12BC7"/>
    <w:rsid w:val="00B142A3"/>
    <w:rsid w:val="00B2002A"/>
    <w:rsid w:val="00B23A54"/>
    <w:rsid w:val="00B271F3"/>
    <w:rsid w:val="00B35AB0"/>
    <w:rsid w:val="00B36DC2"/>
    <w:rsid w:val="00B4407D"/>
    <w:rsid w:val="00B46106"/>
    <w:rsid w:val="00B4712C"/>
    <w:rsid w:val="00B52259"/>
    <w:rsid w:val="00B56B20"/>
    <w:rsid w:val="00B67C51"/>
    <w:rsid w:val="00B71A14"/>
    <w:rsid w:val="00B71AE7"/>
    <w:rsid w:val="00B72619"/>
    <w:rsid w:val="00B7339B"/>
    <w:rsid w:val="00B745A1"/>
    <w:rsid w:val="00B74857"/>
    <w:rsid w:val="00B76D77"/>
    <w:rsid w:val="00B81EE5"/>
    <w:rsid w:val="00B85BBF"/>
    <w:rsid w:val="00B87698"/>
    <w:rsid w:val="00B910CA"/>
    <w:rsid w:val="00B9523B"/>
    <w:rsid w:val="00B97903"/>
    <w:rsid w:val="00BA04CC"/>
    <w:rsid w:val="00BA6F85"/>
    <w:rsid w:val="00BB039F"/>
    <w:rsid w:val="00BB1377"/>
    <w:rsid w:val="00BB235D"/>
    <w:rsid w:val="00BB2479"/>
    <w:rsid w:val="00BB2E78"/>
    <w:rsid w:val="00BB300B"/>
    <w:rsid w:val="00BB3C8E"/>
    <w:rsid w:val="00BB5A94"/>
    <w:rsid w:val="00BB6C24"/>
    <w:rsid w:val="00BB7364"/>
    <w:rsid w:val="00BC0375"/>
    <w:rsid w:val="00BC148F"/>
    <w:rsid w:val="00BC17E2"/>
    <w:rsid w:val="00BD1F51"/>
    <w:rsid w:val="00BD315E"/>
    <w:rsid w:val="00BD6448"/>
    <w:rsid w:val="00BE0D3A"/>
    <w:rsid w:val="00BE24FA"/>
    <w:rsid w:val="00BE46D3"/>
    <w:rsid w:val="00BE7678"/>
    <w:rsid w:val="00BE7D67"/>
    <w:rsid w:val="00BF19D8"/>
    <w:rsid w:val="00BF25A3"/>
    <w:rsid w:val="00BF285A"/>
    <w:rsid w:val="00BF359B"/>
    <w:rsid w:val="00BF777E"/>
    <w:rsid w:val="00C00522"/>
    <w:rsid w:val="00C02775"/>
    <w:rsid w:val="00C03DBE"/>
    <w:rsid w:val="00C03ED8"/>
    <w:rsid w:val="00C12602"/>
    <w:rsid w:val="00C13514"/>
    <w:rsid w:val="00C14C07"/>
    <w:rsid w:val="00C1594C"/>
    <w:rsid w:val="00C15F5A"/>
    <w:rsid w:val="00C169BE"/>
    <w:rsid w:val="00C23891"/>
    <w:rsid w:val="00C2436A"/>
    <w:rsid w:val="00C25720"/>
    <w:rsid w:val="00C25A37"/>
    <w:rsid w:val="00C33214"/>
    <w:rsid w:val="00C333CE"/>
    <w:rsid w:val="00C33D87"/>
    <w:rsid w:val="00C343A7"/>
    <w:rsid w:val="00C42FB4"/>
    <w:rsid w:val="00C441E5"/>
    <w:rsid w:val="00C447C4"/>
    <w:rsid w:val="00C467E8"/>
    <w:rsid w:val="00C502D2"/>
    <w:rsid w:val="00C507B4"/>
    <w:rsid w:val="00C5180F"/>
    <w:rsid w:val="00C52CD4"/>
    <w:rsid w:val="00C53F76"/>
    <w:rsid w:val="00C55E6F"/>
    <w:rsid w:val="00C562A5"/>
    <w:rsid w:val="00C63144"/>
    <w:rsid w:val="00C63C30"/>
    <w:rsid w:val="00C6503C"/>
    <w:rsid w:val="00C70C48"/>
    <w:rsid w:val="00C726D7"/>
    <w:rsid w:val="00C730DB"/>
    <w:rsid w:val="00C7642F"/>
    <w:rsid w:val="00C77277"/>
    <w:rsid w:val="00C810B7"/>
    <w:rsid w:val="00C87D1A"/>
    <w:rsid w:val="00C87F1F"/>
    <w:rsid w:val="00C91114"/>
    <w:rsid w:val="00C91540"/>
    <w:rsid w:val="00C92509"/>
    <w:rsid w:val="00C95CDA"/>
    <w:rsid w:val="00C96ACA"/>
    <w:rsid w:val="00C96EDA"/>
    <w:rsid w:val="00C97B2E"/>
    <w:rsid w:val="00CA1870"/>
    <w:rsid w:val="00CA19C6"/>
    <w:rsid w:val="00CA257E"/>
    <w:rsid w:val="00CA2649"/>
    <w:rsid w:val="00CA2C57"/>
    <w:rsid w:val="00CA337C"/>
    <w:rsid w:val="00CA6689"/>
    <w:rsid w:val="00CA79F1"/>
    <w:rsid w:val="00CB0B36"/>
    <w:rsid w:val="00CB1C14"/>
    <w:rsid w:val="00CB2653"/>
    <w:rsid w:val="00CB3113"/>
    <w:rsid w:val="00CB3462"/>
    <w:rsid w:val="00CB415B"/>
    <w:rsid w:val="00CB551D"/>
    <w:rsid w:val="00CC003A"/>
    <w:rsid w:val="00CC20B8"/>
    <w:rsid w:val="00CC4C48"/>
    <w:rsid w:val="00CD0861"/>
    <w:rsid w:val="00CD2111"/>
    <w:rsid w:val="00CD59CE"/>
    <w:rsid w:val="00CD6862"/>
    <w:rsid w:val="00CE2FFC"/>
    <w:rsid w:val="00CE3822"/>
    <w:rsid w:val="00CE4BB9"/>
    <w:rsid w:val="00CF5713"/>
    <w:rsid w:val="00D02BEE"/>
    <w:rsid w:val="00D0447C"/>
    <w:rsid w:val="00D05C29"/>
    <w:rsid w:val="00D07B99"/>
    <w:rsid w:val="00D10782"/>
    <w:rsid w:val="00D1176D"/>
    <w:rsid w:val="00D14363"/>
    <w:rsid w:val="00D154A0"/>
    <w:rsid w:val="00D26A5F"/>
    <w:rsid w:val="00D26AD3"/>
    <w:rsid w:val="00D304DE"/>
    <w:rsid w:val="00D31F56"/>
    <w:rsid w:val="00D3490F"/>
    <w:rsid w:val="00D34C4D"/>
    <w:rsid w:val="00D41192"/>
    <w:rsid w:val="00D417FA"/>
    <w:rsid w:val="00D47598"/>
    <w:rsid w:val="00D47698"/>
    <w:rsid w:val="00D479F8"/>
    <w:rsid w:val="00D55B01"/>
    <w:rsid w:val="00D55DA2"/>
    <w:rsid w:val="00D568C1"/>
    <w:rsid w:val="00D5748C"/>
    <w:rsid w:val="00D602D4"/>
    <w:rsid w:val="00D616EC"/>
    <w:rsid w:val="00D6424E"/>
    <w:rsid w:val="00D656FC"/>
    <w:rsid w:val="00D66A20"/>
    <w:rsid w:val="00D72B93"/>
    <w:rsid w:val="00D738BA"/>
    <w:rsid w:val="00D7402A"/>
    <w:rsid w:val="00D773BB"/>
    <w:rsid w:val="00D803CB"/>
    <w:rsid w:val="00D86789"/>
    <w:rsid w:val="00D87CD4"/>
    <w:rsid w:val="00D939F7"/>
    <w:rsid w:val="00D95F75"/>
    <w:rsid w:val="00D97BB1"/>
    <w:rsid w:val="00DA004C"/>
    <w:rsid w:val="00DA2258"/>
    <w:rsid w:val="00DA6498"/>
    <w:rsid w:val="00DA6A07"/>
    <w:rsid w:val="00DA7994"/>
    <w:rsid w:val="00DA7C32"/>
    <w:rsid w:val="00DB20F5"/>
    <w:rsid w:val="00DB3C97"/>
    <w:rsid w:val="00DB4AED"/>
    <w:rsid w:val="00DB5FCB"/>
    <w:rsid w:val="00DB6656"/>
    <w:rsid w:val="00DC111C"/>
    <w:rsid w:val="00DC338D"/>
    <w:rsid w:val="00DC7351"/>
    <w:rsid w:val="00DD02F5"/>
    <w:rsid w:val="00DD090C"/>
    <w:rsid w:val="00DD204B"/>
    <w:rsid w:val="00DD34C0"/>
    <w:rsid w:val="00DD3C3B"/>
    <w:rsid w:val="00DD4E55"/>
    <w:rsid w:val="00DD5376"/>
    <w:rsid w:val="00DD5B0D"/>
    <w:rsid w:val="00DE0C6B"/>
    <w:rsid w:val="00DE1EDA"/>
    <w:rsid w:val="00DE2224"/>
    <w:rsid w:val="00DE2966"/>
    <w:rsid w:val="00DE4FF5"/>
    <w:rsid w:val="00DE56A8"/>
    <w:rsid w:val="00DE5B1A"/>
    <w:rsid w:val="00DE745D"/>
    <w:rsid w:val="00DF0FB8"/>
    <w:rsid w:val="00DF3380"/>
    <w:rsid w:val="00E069CA"/>
    <w:rsid w:val="00E06D39"/>
    <w:rsid w:val="00E1145F"/>
    <w:rsid w:val="00E1164E"/>
    <w:rsid w:val="00E12738"/>
    <w:rsid w:val="00E15919"/>
    <w:rsid w:val="00E15B47"/>
    <w:rsid w:val="00E16EE8"/>
    <w:rsid w:val="00E22F63"/>
    <w:rsid w:val="00E30A52"/>
    <w:rsid w:val="00E31CCA"/>
    <w:rsid w:val="00E31E81"/>
    <w:rsid w:val="00E3316C"/>
    <w:rsid w:val="00E337A9"/>
    <w:rsid w:val="00E33A08"/>
    <w:rsid w:val="00E34037"/>
    <w:rsid w:val="00E34A25"/>
    <w:rsid w:val="00E3541C"/>
    <w:rsid w:val="00E360F2"/>
    <w:rsid w:val="00E37467"/>
    <w:rsid w:val="00E37FF4"/>
    <w:rsid w:val="00E40208"/>
    <w:rsid w:val="00E428F7"/>
    <w:rsid w:val="00E458B1"/>
    <w:rsid w:val="00E45B11"/>
    <w:rsid w:val="00E47695"/>
    <w:rsid w:val="00E47FB7"/>
    <w:rsid w:val="00E50386"/>
    <w:rsid w:val="00E50A7A"/>
    <w:rsid w:val="00E51A48"/>
    <w:rsid w:val="00E52DEC"/>
    <w:rsid w:val="00E52EA5"/>
    <w:rsid w:val="00E537CA"/>
    <w:rsid w:val="00E5448B"/>
    <w:rsid w:val="00E54E52"/>
    <w:rsid w:val="00E56D9E"/>
    <w:rsid w:val="00E57615"/>
    <w:rsid w:val="00E6072B"/>
    <w:rsid w:val="00E609EE"/>
    <w:rsid w:val="00E64187"/>
    <w:rsid w:val="00E73B5F"/>
    <w:rsid w:val="00E77B57"/>
    <w:rsid w:val="00E806CC"/>
    <w:rsid w:val="00E806D8"/>
    <w:rsid w:val="00E82307"/>
    <w:rsid w:val="00E860FA"/>
    <w:rsid w:val="00E87895"/>
    <w:rsid w:val="00E90A0B"/>
    <w:rsid w:val="00E93C06"/>
    <w:rsid w:val="00E976E4"/>
    <w:rsid w:val="00EA3EFE"/>
    <w:rsid w:val="00EB1955"/>
    <w:rsid w:val="00EB54CE"/>
    <w:rsid w:val="00EB630C"/>
    <w:rsid w:val="00EB6317"/>
    <w:rsid w:val="00EC2361"/>
    <w:rsid w:val="00EC3A1E"/>
    <w:rsid w:val="00EC3DBC"/>
    <w:rsid w:val="00ED23BC"/>
    <w:rsid w:val="00ED5ED6"/>
    <w:rsid w:val="00ED6DDD"/>
    <w:rsid w:val="00EE115B"/>
    <w:rsid w:val="00EE2B60"/>
    <w:rsid w:val="00EE41A5"/>
    <w:rsid w:val="00EE6673"/>
    <w:rsid w:val="00EE6C46"/>
    <w:rsid w:val="00EF5DD0"/>
    <w:rsid w:val="00EF7CC9"/>
    <w:rsid w:val="00F001E9"/>
    <w:rsid w:val="00F06D0A"/>
    <w:rsid w:val="00F07F33"/>
    <w:rsid w:val="00F10A97"/>
    <w:rsid w:val="00F10B24"/>
    <w:rsid w:val="00F1497D"/>
    <w:rsid w:val="00F16B61"/>
    <w:rsid w:val="00F2012F"/>
    <w:rsid w:val="00F2192F"/>
    <w:rsid w:val="00F25A72"/>
    <w:rsid w:val="00F25B38"/>
    <w:rsid w:val="00F31A52"/>
    <w:rsid w:val="00F34F2C"/>
    <w:rsid w:val="00F35E6F"/>
    <w:rsid w:val="00F40903"/>
    <w:rsid w:val="00F4370E"/>
    <w:rsid w:val="00F45845"/>
    <w:rsid w:val="00F4608E"/>
    <w:rsid w:val="00F4686F"/>
    <w:rsid w:val="00F500A2"/>
    <w:rsid w:val="00F53D5B"/>
    <w:rsid w:val="00F560C6"/>
    <w:rsid w:val="00F56AD6"/>
    <w:rsid w:val="00F64B3F"/>
    <w:rsid w:val="00F71FB5"/>
    <w:rsid w:val="00F82977"/>
    <w:rsid w:val="00F84D73"/>
    <w:rsid w:val="00F85053"/>
    <w:rsid w:val="00F852AE"/>
    <w:rsid w:val="00F87F99"/>
    <w:rsid w:val="00F91E7D"/>
    <w:rsid w:val="00F921DD"/>
    <w:rsid w:val="00F92E6F"/>
    <w:rsid w:val="00F94877"/>
    <w:rsid w:val="00F94C2F"/>
    <w:rsid w:val="00F952CD"/>
    <w:rsid w:val="00F96A88"/>
    <w:rsid w:val="00F9733D"/>
    <w:rsid w:val="00FA19BA"/>
    <w:rsid w:val="00FA2589"/>
    <w:rsid w:val="00FA312A"/>
    <w:rsid w:val="00FA5213"/>
    <w:rsid w:val="00FA57BB"/>
    <w:rsid w:val="00FA71BE"/>
    <w:rsid w:val="00FA7ED3"/>
    <w:rsid w:val="00FB37C6"/>
    <w:rsid w:val="00FB6020"/>
    <w:rsid w:val="00FB6313"/>
    <w:rsid w:val="00FC115F"/>
    <w:rsid w:val="00FC2DDC"/>
    <w:rsid w:val="00FC327A"/>
    <w:rsid w:val="00FC63E6"/>
    <w:rsid w:val="00FC6DB4"/>
    <w:rsid w:val="00FC7FF7"/>
    <w:rsid w:val="00FD0535"/>
    <w:rsid w:val="00FD2D5E"/>
    <w:rsid w:val="00FD3B4C"/>
    <w:rsid w:val="00FD7C05"/>
    <w:rsid w:val="00FE1139"/>
    <w:rsid w:val="00FF0052"/>
    <w:rsid w:val="00FF18E6"/>
    <w:rsid w:val="00FF5512"/>
    <w:rsid w:val="00FF637F"/>
    <w:rsid w:val="0197012B"/>
    <w:rsid w:val="01BBB4C2"/>
    <w:rsid w:val="01ED6187"/>
    <w:rsid w:val="0220CC10"/>
    <w:rsid w:val="0239E495"/>
    <w:rsid w:val="024BC8C3"/>
    <w:rsid w:val="0277B49A"/>
    <w:rsid w:val="0287657B"/>
    <w:rsid w:val="028CE707"/>
    <w:rsid w:val="029725B3"/>
    <w:rsid w:val="02C693FF"/>
    <w:rsid w:val="03A0F8D9"/>
    <w:rsid w:val="051A6C7F"/>
    <w:rsid w:val="066A724E"/>
    <w:rsid w:val="069EB1D0"/>
    <w:rsid w:val="06DC93C1"/>
    <w:rsid w:val="0704935A"/>
    <w:rsid w:val="07881EF3"/>
    <w:rsid w:val="079CE7A2"/>
    <w:rsid w:val="080642AF"/>
    <w:rsid w:val="082BB8C6"/>
    <w:rsid w:val="084A0016"/>
    <w:rsid w:val="086EA440"/>
    <w:rsid w:val="09F14C44"/>
    <w:rsid w:val="0A65100C"/>
    <w:rsid w:val="0B8E1473"/>
    <w:rsid w:val="0D9CB0CE"/>
    <w:rsid w:val="0DB2B971"/>
    <w:rsid w:val="0F1DC472"/>
    <w:rsid w:val="0F38812F"/>
    <w:rsid w:val="0FB0C4BC"/>
    <w:rsid w:val="0FB777BE"/>
    <w:rsid w:val="0FDB4BD0"/>
    <w:rsid w:val="0FE5B99C"/>
    <w:rsid w:val="1075A986"/>
    <w:rsid w:val="1079B625"/>
    <w:rsid w:val="10E33D6F"/>
    <w:rsid w:val="118FFC0C"/>
    <w:rsid w:val="11B5127B"/>
    <w:rsid w:val="11C2B5EA"/>
    <w:rsid w:val="11DEC8E5"/>
    <w:rsid w:val="11E79947"/>
    <w:rsid w:val="11FC5E29"/>
    <w:rsid w:val="12158686"/>
    <w:rsid w:val="130D07F2"/>
    <w:rsid w:val="132496A0"/>
    <w:rsid w:val="135E864B"/>
    <w:rsid w:val="145DACD3"/>
    <w:rsid w:val="149DCEE4"/>
    <w:rsid w:val="14BC54A2"/>
    <w:rsid w:val="1594FA3C"/>
    <w:rsid w:val="15C93FF2"/>
    <w:rsid w:val="15CA7717"/>
    <w:rsid w:val="15E29919"/>
    <w:rsid w:val="16322926"/>
    <w:rsid w:val="16BC594C"/>
    <w:rsid w:val="171777F0"/>
    <w:rsid w:val="1746A8EA"/>
    <w:rsid w:val="17914AA6"/>
    <w:rsid w:val="1900E0B4"/>
    <w:rsid w:val="191BB4A6"/>
    <w:rsid w:val="1960D954"/>
    <w:rsid w:val="1A033609"/>
    <w:rsid w:val="1A977209"/>
    <w:rsid w:val="1AEE1F7D"/>
    <w:rsid w:val="1B5CE1DC"/>
    <w:rsid w:val="1BB77F1B"/>
    <w:rsid w:val="1C20F3CA"/>
    <w:rsid w:val="1C51DA9D"/>
    <w:rsid w:val="1C535568"/>
    <w:rsid w:val="1CBAD268"/>
    <w:rsid w:val="1D078440"/>
    <w:rsid w:val="1DC1D732"/>
    <w:rsid w:val="1E6C5D60"/>
    <w:rsid w:val="1EBE2A8D"/>
    <w:rsid w:val="1F51BACF"/>
    <w:rsid w:val="205CCC3A"/>
    <w:rsid w:val="2071A911"/>
    <w:rsid w:val="20C62FFA"/>
    <w:rsid w:val="21D3164B"/>
    <w:rsid w:val="21EE4434"/>
    <w:rsid w:val="22174C32"/>
    <w:rsid w:val="221A6F79"/>
    <w:rsid w:val="22CC9CA7"/>
    <w:rsid w:val="238A1495"/>
    <w:rsid w:val="238DA1ED"/>
    <w:rsid w:val="246B7076"/>
    <w:rsid w:val="247B68B2"/>
    <w:rsid w:val="248143EC"/>
    <w:rsid w:val="24E7D121"/>
    <w:rsid w:val="25068097"/>
    <w:rsid w:val="251867FC"/>
    <w:rsid w:val="261D144D"/>
    <w:rsid w:val="262EEC60"/>
    <w:rsid w:val="26A88CFA"/>
    <w:rsid w:val="26F675A9"/>
    <w:rsid w:val="273579FF"/>
    <w:rsid w:val="27968E60"/>
    <w:rsid w:val="27DCB02E"/>
    <w:rsid w:val="2818C44F"/>
    <w:rsid w:val="28445D5B"/>
    <w:rsid w:val="28E085DF"/>
    <w:rsid w:val="2915125F"/>
    <w:rsid w:val="294390E9"/>
    <w:rsid w:val="294A769B"/>
    <w:rsid w:val="29E325C9"/>
    <w:rsid w:val="29F98CFD"/>
    <w:rsid w:val="2AE75F2D"/>
    <w:rsid w:val="2B7FFA2C"/>
    <w:rsid w:val="2BAFBA35"/>
    <w:rsid w:val="2BB89742"/>
    <w:rsid w:val="2BCFF624"/>
    <w:rsid w:val="2C40F532"/>
    <w:rsid w:val="2CD30444"/>
    <w:rsid w:val="2D4298FD"/>
    <w:rsid w:val="2DA320C0"/>
    <w:rsid w:val="2E27B1DB"/>
    <w:rsid w:val="2EBE542B"/>
    <w:rsid w:val="2F239223"/>
    <w:rsid w:val="2F5ABEEF"/>
    <w:rsid w:val="2F9755EB"/>
    <w:rsid w:val="30588D8A"/>
    <w:rsid w:val="30637DE4"/>
    <w:rsid w:val="3092313B"/>
    <w:rsid w:val="30DA5F46"/>
    <w:rsid w:val="310066CF"/>
    <w:rsid w:val="31630340"/>
    <w:rsid w:val="31908C65"/>
    <w:rsid w:val="3190CAD6"/>
    <w:rsid w:val="31D4EBDC"/>
    <w:rsid w:val="329526AE"/>
    <w:rsid w:val="3309D08A"/>
    <w:rsid w:val="33C4E2B4"/>
    <w:rsid w:val="33D22407"/>
    <w:rsid w:val="349B826D"/>
    <w:rsid w:val="3574A78F"/>
    <w:rsid w:val="35970AAD"/>
    <w:rsid w:val="35BC8792"/>
    <w:rsid w:val="35C15553"/>
    <w:rsid w:val="35DA4FE6"/>
    <w:rsid w:val="360B5EB3"/>
    <w:rsid w:val="3637749E"/>
    <w:rsid w:val="3678047E"/>
    <w:rsid w:val="368FBE8F"/>
    <w:rsid w:val="3791F3C6"/>
    <w:rsid w:val="37CE9421"/>
    <w:rsid w:val="37F000C7"/>
    <w:rsid w:val="383E5114"/>
    <w:rsid w:val="38CEAB6F"/>
    <w:rsid w:val="395B704F"/>
    <w:rsid w:val="3993E8B4"/>
    <w:rsid w:val="39B48849"/>
    <w:rsid w:val="3A3AF4E4"/>
    <w:rsid w:val="3A9F5DBD"/>
    <w:rsid w:val="3BE07ACF"/>
    <w:rsid w:val="3CCB387C"/>
    <w:rsid w:val="3D2F66D2"/>
    <w:rsid w:val="3D3F946A"/>
    <w:rsid w:val="3D92C84B"/>
    <w:rsid w:val="3DB511A7"/>
    <w:rsid w:val="4000FE31"/>
    <w:rsid w:val="40268ACE"/>
    <w:rsid w:val="405441D4"/>
    <w:rsid w:val="406D8090"/>
    <w:rsid w:val="40EF1FF1"/>
    <w:rsid w:val="41C880FF"/>
    <w:rsid w:val="422C7523"/>
    <w:rsid w:val="434958A8"/>
    <w:rsid w:val="43982B41"/>
    <w:rsid w:val="43B2E159"/>
    <w:rsid w:val="44364383"/>
    <w:rsid w:val="44A70EFD"/>
    <w:rsid w:val="44D4BEBE"/>
    <w:rsid w:val="4599B5D3"/>
    <w:rsid w:val="45A8D7CE"/>
    <w:rsid w:val="45C17294"/>
    <w:rsid w:val="4606BEA3"/>
    <w:rsid w:val="4698D113"/>
    <w:rsid w:val="4728112E"/>
    <w:rsid w:val="475FC23B"/>
    <w:rsid w:val="477A4583"/>
    <w:rsid w:val="47873731"/>
    <w:rsid w:val="479028B6"/>
    <w:rsid w:val="47F43F4A"/>
    <w:rsid w:val="482E95AC"/>
    <w:rsid w:val="48875E48"/>
    <w:rsid w:val="49AFEF0C"/>
    <w:rsid w:val="49B9D203"/>
    <w:rsid w:val="49F82A2C"/>
    <w:rsid w:val="4A408E1B"/>
    <w:rsid w:val="4A5FB1F0"/>
    <w:rsid w:val="4B0FACE4"/>
    <w:rsid w:val="4B1EC412"/>
    <w:rsid w:val="4B2CFD2C"/>
    <w:rsid w:val="4B8D3698"/>
    <w:rsid w:val="4BA33D26"/>
    <w:rsid w:val="4BA87C32"/>
    <w:rsid w:val="4BAE9FA0"/>
    <w:rsid w:val="4BC89446"/>
    <w:rsid w:val="4BDDC1FB"/>
    <w:rsid w:val="4C4E2338"/>
    <w:rsid w:val="4C792D86"/>
    <w:rsid w:val="4C94519F"/>
    <w:rsid w:val="4D21FDB3"/>
    <w:rsid w:val="4D40CE9C"/>
    <w:rsid w:val="4DA2CE7F"/>
    <w:rsid w:val="4DBAE28B"/>
    <w:rsid w:val="4DF7D250"/>
    <w:rsid w:val="4E31E433"/>
    <w:rsid w:val="4E592BD1"/>
    <w:rsid w:val="4E8F1412"/>
    <w:rsid w:val="4EABF6D0"/>
    <w:rsid w:val="4F0DD43F"/>
    <w:rsid w:val="4F504AFD"/>
    <w:rsid w:val="502EAB53"/>
    <w:rsid w:val="50CCE54C"/>
    <w:rsid w:val="5227066E"/>
    <w:rsid w:val="52763FA2"/>
    <w:rsid w:val="52AFBF3D"/>
    <w:rsid w:val="530DA040"/>
    <w:rsid w:val="53177942"/>
    <w:rsid w:val="53263A96"/>
    <w:rsid w:val="535F8E48"/>
    <w:rsid w:val="5360B449"/>
    <w:rsid w:val="53DBD9AD"/>
    <w:rsid w:val="53E8DCCB"/>
    <w:rsid w:val="54356FCC"/>
    <w:rsid w:val="5494194A"/>
    <w:rsid w:val="568EF991"/>
    <w:rsid w:val="57207D8D"/>
    <w:rsid w:val="5749B0C5"/>
    <w:rsid w:val="57805511"/>
    <w:rsid w:val="57BD748D"/>
    <w:rsid w:val="57E6A70E"/>
    <w:rsid w:val="591B5000"/>
    <w:rsid w:val="5923F7A0"/>
    <w:rsid w:val="592CA366"/>
    <w:rsid w:val="59941B54"/>
    <w:rsid w:val="59A829C2"/>
    <w:rsid w:val="5A51C08A"/>
    <w:rsid w:val="5B645E1A"/>
    <w:rsid w:val="5C062F02"/>
    <w:rsid w:val="5C594DDB"/>
    <w:rsid w:val="5D7DDDB0"/>
    <w:rsid w:val="5DB8F249"/>
    <w:rsid w:val="5DE6D9E4"/>
    <w:rsid w:val="5E34415C"/>
    <w:rsid w:val="5ED1DFFD"/>
    <w:rsid w:val="5EFC2ACF"/>
    <w:rsid w:val="5FD2BB15"/>
    <w:rsid w:val="5FF32614"/>
    <w:rsid w:val="60141423"/>
    <w:rsid w:val="604B72CA"/>
    <w:rsid w:val="6082DA13"/>
    <w:rsid w:val="60901F00"/>
    <w:rsid w:val="60A9475D"/>
    <w:rsid w:val="623404EE"/>
    <w:rsid w:val="623C8CA1"/>
    <w:rsid w:val="6317C4CE"/>
    <w:rsid w:val="6336F85B"/>
    <w:rsid w:val="63775430"/>
    <w:rsid w:val="6382ECD1"/>
    <w:rsid w:val="64F75296"/>
    <w:rsid w:val="65639023"/>
    <w:rsid w:val="656E12FD"/>
    <w:rsid w:val="65FC85A3"/>
    <w:rsid w:val="66877DDF"/>
    <w:rsid w:val="66B04AE1"/>
    <w:rsid w:val="68116EBE"/>
    <w:rsid w:val="689E722E"/>
    <w:rsid w:val="68C7C2A6"/>
    <w:rsid w:val="693EB59C"/>
    <w:rsid w:val="6A211F3B"/>
    <w:rsid w:val="6A36FE03"/>
    <w:rsid w:val="6AD9E4B0"/>
    <w:rsid w:val="6AF95DD3"/>
    <w:rsid w:val="6B2C21AC"/>
    <w:rsid w:val="6BEB5A8E"/>
    <w:rsid w:val="6BF5DF96"/>
    <w:rsid w:val="6C621C5A"/>
    <w:rsid w:val="6CD5EB18"/>
    <w:rsid w:val="6D057578"/>
    <w:rsid w:val="6D884617"/>
    <w:rsid w:val="6DADD061"/>
    <w:rsid w:val="6E4B2EBD"/>
    <w:rsid w:val="6E5120F1"/>
    <w:rsid w:val="6E585051"/>
    <w:rsid w:val="6EF8801E"/>
    <w:rsid w:val="6F3CA179"/>
    <w:rsid w:val="6F846EF3"/>
    <w:rsid w:val="6F941F22"/>
    <w:rsid w:val="6FC74FB4"/>
    <w:rsid w:val="703FE0B5"/>
    <w:rsid w:val="70C950B9"/>
    <w:rsid w:val="7123C614"/>
    <w:rsid w:val="7169A722"/>
    <w:rsid w:val="71ED3675"/>
    <w:rsid w:val="71F0BB0A"/>
    <w:rsid w:val="733647E9"/>
    <w:rsid w:val="7474CE4F"/>
    <w:rsid w:val="748F9B96"/>
    <w:rsid w:val="759642E7"/>
    <w:rsid w:val="759FB9E9"/>
    <w:rsid w:val="76B13447"/>
    <w:rsid w:val="778A5C78"/>
    <w:rsid w:val="77F4BF7D"/>
    <w:rsid w:val="78350714"/>
    <w:rsid w:val="78E094EA"/>
    <w:rsid w:val="793D0819"/>
    <w:rsid w:val="798C656D"/>
    <w:rsid w:val="799FC021"/>
    <w:rsid w:val="79F36EBC"/>
    <w:rsid w:val="7A157FC3"/>
    <w:rsid w:val="7AE18C89"/>
    <w:rsid w:val="7AF94EA0"/>
    <w:rsid w:val="7B70283E"/>
    <w:rsid w:val="7BB15024"/>
    <w:rsid w:val="7BBB6CBA"/>
    <w:rsid w:val="7C71F12D"/>
    <w:rsid w:val="7C7BF6A4"/>
    <w:rsid w:val="7C8F0387"/>
    <w:rsid w:val="7CED8CA0"/>
    <w:rsid w:val="7D3B959D"/>
    <w:rsid w:val="7D7E9F7D"/>
    <w:rsid w:val="7E2AD3E8"/>
    <w:rsid w:val="7E640101"/>
    <w:rsid w:val="7E7888C5"/>
    <w:rsid w:val="7EB2C28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8A194"/>
  <w15:chartTrackingRefBased/>
  <w15:docId w15:val="{28E28D17-B62B-4F42-9734-4AD1B963E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863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980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980095"/>
    <w:pPr>
      <w:ind w:left="720"/>
      <w:contextualSpacing/>
    </w:pPr>
  </w:style>
  <w:style w:type="table" w:styleId="EinfacheTabelle3">
    <w:name w:val="Plain Table 3"/>
    <w:basedOn w:val="NormaleTabelle"/>
    <w:uiPriority w:val="43"/>
    <w:rsid w:val="007863D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berschrift1Zchn">
    <w:name w:val="Überschrift 1 Zchn"/>
    <w:basedOn w:val="Absatz-Standardschriftart"/>
    <w:link w:val="berschrift1"/>
    <w:uiPriority w:val="9"/>
    <w:rsid w:val="007863DF"/>
    <w:rPr>
      <w:rFonts w:asciiTheme="majorHAnsi" w:eastAsiaTheme="majorEastAsia" w:hAnsiTheme="majorHAnsi" w:cstheme="majorBidi"/>
      <w:color w:val="2E74B5" w:themeColor="accent1" w:themeShade="BF"/>
      <w:sz w:val="32"/>
      <w:szCs w:val="32"/>
    </w:rPr>
  </w:style>
  <w:style w:type="paragraph" w:styleId="Titel">
    <w:name w:val="Title"/>
    <w:basedOn w:val="Standard"/>
    <w:next w:val="Standard"/>
    <w:link w:val="TitelZchn"/>
    <w:uiPriority w:val="10"/>
    <w:qFormat/>
    <w:rsid w:val="007863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863DF"/>
    <w:rPr>
      <w:rFonts w:asciiTheme="majorHAnsi" w:eastAsiaTheme="majorEastAsia" w:hAnsiTheme="majorHAnsi" w:cstheme="majorBidi"/>
      <w:spacing w:val="-10"/>
      <w:kern w:val="28"/>
      <w:sz w:val="56"/>
      <w:szCs w:val="56"/>
    </w:rPr>
  </w:style>
  <w:style w:type="paragraph" w:styleId="Kopfzeile">
    <w:name w:val="header"/>
    <w:basedOn w:val="Standard"/>
    <w:link w:val="KopfzeileZchn"/>
    <w:uiPriority w:val="99"/>
    <w:unhideWhenUsed/>
    <w:rsid w:val="001554D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554D1"/>
  </w:style>
  <w:style w:type="paragraph" w:styleId="Fuzeile">
    <w:name w:val="footer"/>
    <w:basedOn w:val="Standard"/>
    <w:link w:val="FuzeileZchn"/>
    <w:uiPriority w:val="99"/>
    <w:unhideWhenUsed/>
    <w:rsid w:val="001554D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554D1"/>
  </w:style>
  <w:style w:type="table" w:styleId="Gitternetztabelle2Akzent1">
    <w:name w:val="Grid Table 2 Accent 1"/>
    <w:basedOn w:val="NormaleTabelle"/>
    <w:uiPriority w:val="47"/>
    <w:rsid w:val="008847BB"/>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yperlink">
    <w:name w:val="Hyperlink"/>
    <w:uiPriority w:val="99"/>
    <w:unhideWhenUsed/>
    <w:rsid w:val="00130D8B"/>
    <w:rPr>
      <w:color w:val="0000FF"/>
      <w:u w:val="single"/>
    </w:rPr>
  </w:style>
  <w:style w:type="paragraph" w:customStyle="1" w:styleId="paragraph">
    <w:name w:val="paragraph"/>
    <w:basedOn w:val="Standard"/>
    <w:rsid w:val="00A21700"/>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normaltextrun">
    <w:name w:val="normaltextrun"/>
    <w:basedOn w:val="Absatz-Standardschriftart"/>
    <w:rsid w:val="00A21700"/>
  </w:style>
  <w:style w:type="character" w:customStyle="1" w:styleId="eop">
    <w:name w:val="eop"/>
    <w:basedOn w:val="Absatz-Standardschriftart"/>
    <w:rsid w:val="00A21700"/>
  </w:style>
  <w:style w:type="character" w:customStyle="1" w:styleId="NichtaufgelsteErwhnung1">
    <w:name w:val="Nicht aufgelöste Erwähnung1"/>
    <w:basedOn w:val="Absatz-Standardschriftart"/>
    <w:uiPriority w:val="99"/>
    <w:semiHidden/>
    <w:unhideWhenUsed/>
    <w:rsid w:val="00AB19D3"/>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2780B"/>
    <w:rPr>
      <w:color w:val="605E5C"/>
      <w:shd w:val="clear" w:color="auto" w:fill="E1DFDD"/>
    </w:rPr>
  </w:style>
  <w:style w:type="character" w:styleId="IntensiveHervorhebung">
    <w:name w:val="Intense Emphasis"/>
    <w:basedOn w:val="Absatz-Standardschriftart"/>
    <w:uiPriority w:val="21"/>
    <w:qFormat/>
    <w:rsid w:val="005677CB"/>
    <w:rPr>
      <w:i/>
      <w:iCs/>
      <w:color w:val="5B9BD5" w:themeColor="accent1"/>
    </w:rPr>
  </w:style>
  <w:style w:type="character" w:customStyle="1" w:styleId="markedcontent">
    <w:name w:val="markedcontent"/>
    <w:basedOn w:val="Absatz-Standardschriftart"/>
    <w:rsid w:val="00CC20B8"/>
  </w:style>
  <w:style w:type="paragraph" w:styleId="Funotentext">
    <w:name w:val="footnote text"/>
    <w:basedOn w:val="Standard"/>
    <w:link w:val="FunotentextZchn"/>
    <w:uiPriority w:val="99"/>
    <w:semiHidden/>
    <w:unhideWhenUsed/>
    <w:rsid w:val="00165E7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65E7B"/>
    <w:rPr>
      <w:sz w:val="20"/>
      <w:szCs w:val="20"/>
    </w:rPr>
  </w:style>
  <w:style w:type="character" w:styleId="Funotenzeichen">
    <w:name w:val="footnote reference"/>
    <w:basedOn w:val="Absatz-Standardschriftart"/>
    <w:uiPriority w:val="99"/>
    <w:semiHidden/>
    <w:unhideWhenUsed/>
    <w:rsid w:val="00165E7B"/>
    <w:rPr>
      <w:vertAlign w:val="superscript"/>
    </w:rPr>
  </w:style>
  <w:style w:type="character" w:styleId="Kommentarzeichen">
    <w:name w:val="annotation reference"/>
    <w:basedOn w:val="Absatz-Standardschriftart"/>
    <w:uiPriority w:val="99"/>
    <w:semiHidden/>
    <w:unhideWhenUsed/>
    <w:rsid w:val="00D602D4"/>
    <w:rPr>
      <w:sz w:val="16"/>
      <w:szCs w:val="16"/>
    </w:rPr>
  </w:style>
  <w:style w:type="paragraph" w:styleId="Kommentartext">
    <w:name w:val="annotation text"/>
    <w:basedOn w:val="Standard"/>
    <w:link w:val="KommentartextZchn"/>
    <w:uiPriority w:val="99"/>
    <w:unhideWhenUsed/>
    <w:rsid w:val="00D602D4"/>
    <w:pPr>
      <w:spacing w:line="240" w:lineRule="auto"/>
    </w:pPr>
    <w:rPr>
      <w:sz w:val="20"/>
      <w:szCs w:val="20"/>
    </w:rPr>
  </w:style>
  <w:style w:type="character" w:customStyle="1" w:styleId="KommentartextZchn">
    <w:name w:val="Kommentartext Zchn"/>
    <w:basedOn w:val="Absatz-Standardschriftart"/>
    <w:link w:val="Kommentartext"/>
    <w:uiPriority w:val="99"/>
    <w:rsid w:val="00D602D4"/>
    <w:rPr>
      <w:sz w:val="20"/>
      <w:szCs w:val="20"/>
    </w:rPr>
  </w:style>
  <w:style w:type="paragraph" w:styleId="Kommentarthema">
    <w:name w:val="annotation subject"/>
    <w:basedOn w:val="Kommentartext"/>
    <w:next w:val="Kommentartext"/>
    <w:link w:val="KommentarthemaZchn"/>
    <w:uiPriority w:val="99"/>
    <w:semiHidden/>
    <w:unhideWhenUsed/>
    <w:rsid w:val="00D602D4"/>
    <w:rPr>
      <w:b/>
      <w:bCs/>
    </w:rPr>
  </w:style>
  <w:style w:type="character" w:customStyle="1" w:styleId="KommentarthemaZchn">
    <w:name w:val="Kommentarthema Zchn"/>
    <w:basedOn w:val="KommentartextZchn"/>
    <w:link w:val="Kommentarthema"/>
    <w:uiPriority w:val="99"/>
    <w:semiHidden/>
    <w:rsid w:val="00D602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98994">
      <w:bodyDiv w:val="1"/>
      <w:marLeft w:val="0"/>
      <w:marRight w:val="0"/>
      <w:marTop w:val="0"/>
      <w:marBottom w:val="0"/>
      <w:divBdr>
        <w:top w:val="none" w:sz="0" w:space="0" w:color="auto"/>
        <w:left w:val="none" w:sz="0" w:space="0" w:color="auto"/>
        <w:bottom w:val="none" w:sz="0" w:space="0" w:color="auto"/>
        <w:right w:val="none" w:sz="0" w:space="0" w:color="auto"/>
      </w:divBdr>
      <w:divsChild>
        <w:div w:id="5521283">
          <w:marLeft w:val="720"/>
          <w:marRight w:val="0"/>
          <w:marTop w:val="140"/>
          <w:marBottom w:val="0"/>
          <w:divBdr>
            <w:top w:val="none" w:sz="0" w:space="0" w:color="auto"/>
            <w:left w:val="none" w:sz="0" w:space="0" w:color="auto"/>
            <w:bottom w:val="none" w:sz="0" w:space="0" w:color="auto"/>
            <w:right w:val="none" w:sz="0" w:space="0" w:color="auto"/>
          </w:divBdr>
        </w:div>
        <w:div w:id="150097958">
          <w:marLeft w:val="720"/>
          <w:marRight w:val="0"/>
          <w:marTop w:val="140"/>
          <w:marBottom w:val="0"/>
          <w:divBdr>
            <w:top w:val="none" w:sz="0" w:space="0" w:color="auto"/>
            <w:left w:val="none" w:sz="0" w:space="0" w:color="auto"/>
            <w:bottom w:val="none" w:sz="0" w:space="0" w:color="auto"/>
            <w:right w:val="none" w:sz="0" w:space="0" w:color="auto"/>
          </w:divBdr>
        </w:div>
        <w:div w:id="759301612">
          <w:marLeft w:val="720"/>
          <w:marRight w:val="0"/>
          <w:marTop w:val="140"/>
          <w:marBottom w:val="0"/>
          <w:divBdr>
            <w:top w:val="none" w:sz="0" w:space="0" w:color="auto"/>
            <w:left w:val="none" w:sz="0" w:space="0" w:color="auto"/>
            <w:bottom w:val="none" w:sz="0" w:space="0" w:color="auto"/>
            <w:right w:val="none" w:sz="0" w:space="0" w:color="auto"/>
          </w:divBdr>
        </w:div>
        <w:div w:id="1013534899">
          <w:marLeft w:val="720"/>
          <w:marRight w:val="0"/>
          <w:marTop w:val="140"/>
          <w:marBottom w:val="0"/>
          <w:divBdr>
            <w:top w:val="none" w:sz="0" w:space="0" w:color="auto"/>
            <w:left w:val="none" w:sz="0" w:space="0" w:color="auto"/>
            <w:bottom w:val="none" w:sz="0" w:space="0" w:color="auto"/>
            <w:right w:val="none" w:sz="0" w:space="0" w:color="auto"/>
          </w:divBdr>
        </w:div>
        <w:div w:id="1542786638">
          <w:marLeft w:val="720"/>
          <w:marRight w:val="0"/>
          <w:marTop w:val="140"/>
          <w:marBottom w:val="0"/>
          <w:divBdr>
            <w:top w:val="none" w:sz="0" w:space="0" w:color="auto"/>
            <w:left w:val="none" w:sz="0" w:space="0" w:color="auto"/>
            <w:bottom w:val="none" w:sz="0" w:space="0" w:color="auto"/>
            <w:right w:val="none" w:sz="0" w:space="0" w:color="auto"/>
          </w:divBdr>
        </w:div>
        <w:div w:id="1944149679">
          <w:marLeft w:val="720"/>
          <w:marRight w:val="0"/>
          <w:marTop w:val="140"/>
          <w:marBottom w:val="0"/>
          <w:divBdr>
            <w:top w:val="none" w:sz="0" w:space="0" w:color="auto"/>
            <w:left w:val="none" w:sz="0" w:space="0" w:color="auto"/>
            <w:bottom w:val="none" w:sz="0" w:space="0" w:color="auto"/>
            <w:right w:val="none" w:sz="0" w:space="0" w:color="auto"/>
          </w:divBdr>
        </w:div>
      </w:divsChild>
    </w:div>
    <w:div w:id="1490246922">
      <w:bodyDiv w:val="1"/>
      <w:marLeft w:val="0"/>
      <w:marRight w:val="0"/>
      <w:marTop w:val="0"/>
      <w:marBottom w:val="0"/>
      <w:divBdr>
        <w:top w:val="none" w:sz="0" w:space="0" w:color="auto"/>
        <w:left w:val="none" w:sz="0" w:space="0" w:color="auto"/>
        <w:bottom w:val="none" w:sz="0" w:space="0" w:color="auto"/>
        <w:right w:val="none" w:sz="0" w:space="0" w:color="auto"/>
      </w:divBdr>
      <w:divsChild>
        <w:div w:id="2107001083">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insehen.at" TargetMode="External"/><Relationship Id="rId18" Type="http://schemas.openxmlformats.org/officeDocument/2006/relationships/hyperlink" Target="https://www.praevention.bistum-trier.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cpat.at/" TargetMode="External"/><Relationship Id="rId7" Type="http://schemas.openxmlformats.org/officeDocument/2006/relationships/settings" Target="settings.xml"/><Relationship Id="rId12" Type="http://schemas.openxmlformats.org/officeDocument/2006/relationships/hyperlink" Target="mailto:hinsehen@edw.or.at" TargetMode="External"/><Relationship Id="rId17" Type="http://schemas.openxmlformats.org/officeDocument/2006/relationships/hyperlink" Target="https://praevention.graz-seckau.at/einrichtung/18830/institutionellesschutzk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rzdioezese-wien.at/pages/inst/24072557/informationen/behelfe/meinsichererort" TargetMode="External"/><Relationship Id="rId20" Type="http://schemas.openxmlformats.org/officeDocument/2006/relationships/hyperlink" Target="https://ecpat.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rzdioezese-wien.at/dl/OolmJKJLLllKJqx4KoJK/Rahmenordnung_Die_Wahrheit_wird_euch_freimachen_2021_pdf_pdf"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raevention.bistum-hildesheim.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insehen.at" TargetMode="External"/><Relationship Id="rId22" Type="http://schemas.openxmlformats.org/officeDocument/2006/relationships/hyperlink" Target="https://www.schutzkonzepte.at/" TargetMode="External"/><Relationship Id="rId27" Type="http://schemas.microsoft.com/office/2020/10/relationships/intelligence" Target="intelligence2.xml"/></Relationships>
</file>

<file path=word/_rels/footer1.xml.rels><?xml version="1.0" encoding="UTF-8" standalone="yes"?>
<Relationships xmlns="http://schemas.openxmlformats.org/package/2006/relationships"><Relationship Id="rId3" Type="http://schemas.openxmlformats.org/officeDocument/2006/relationships/hyperlink" Target="http://www.hinsehen.at" TargetMode="External"/><Relationship Id="rId2" Type="http://schemas.openxmlformats.org/officeDocument/2006/relationships/hyperlink" Target="mailto:%20hinsehen@edw.or.at" TargetMode="External"/><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A2E75FF3F3B4447918B4B4761ABD14D" ma:contentTypeVersion="17" ma:contentTypeDescription="Ein neues Dokument erstellen." ma:contentTypeScope="" ma:versionID="6ff765035ee5c9aa45937b3d6965cd09">
  <xsd:schema xmlns:xsd="http://www.w3.org/2001/XMLSchema" xmlns:xs="http://www.w3.org/2001/XMLSchema" xmlns:p="http://schemas.microsoft.com/office/2006/metadata/properties" xmlns:ns2="f492a308-f8c8-494f-8f4f-88d8df439ec1" xmlns:ns3="1a71ad65-7167-44b5-b2b8-e14bdd4562d8" targetNamespace="http://schemas.microsoft.com/office/2006/metadata/properties" ma:root="true" ma:fieldsID="3da9fbaa20dcc229a2c2f871221e339e" ns2:_="" ns3:_="">
    <xsd:import namespace="f492a308-f8c8-494f-8f4f-88d8df439ec1"/>
    <xsd:import namespace="1a71ad65-7167-44b5-b2b8-e14bdd4562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2a308-f8c8-494f-8f4f-88d8df439e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20fea267-766f-4de0-9810-6ed53ee955aa"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71ad65-7167-44b5-b2b8-e14bdd4562d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edd0e005-25d1-466d-98aa-e881c5ffa3f2}" ma:internalName="TaxCatchAll" ma:showField="CatchAllData" ma:web="1a71ad65-7167-44b5-b2b8-e14bdd4562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92a308-f8c8-494f-8f4f-88d8df439ec1">
      <Terms xmlns="http://schemas.microsoft.com/office/infopath/2007/PartnerControls"/>
    </lcf76f155ced4ddcb4097134ff3c332f>
    <TaxCatchAll xmlns="1a71ad65-7167-44b5-b2b8-e14bdd4562d8" xsi:nil="true"/>
  </documentManagement>
</p:properties>
</file>

<file path=customXml/itemProps1.xml><?xml version="1.0" encoding="utf-8"?>
<ds:datastoreItem xmlns:ds="http://schemas.openxmlformats.org/officeDocument/2006/customXml" ds:itemID="{3495B8A5-7E81-4A6A-B69A-85409F0FC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2a308-f8c8-494f-8f4f-88d8df439ec1"/>
    <ds:schemaRef ds:uri="1a71ad65-7167-44b5-b2b8-e14bdd4562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062AE5-3CF4-4247-8977-4E9976DFC1D2}">
  <ds:schemaRefs>
    <ds:schemaRef ds:uri="http://schemas.openxmlformats.org/officeDocument/2006/bibliography"/>
  </ds:schemaRefs>
</ds:datastoreItem>
</file>

<file path=customXml/itemProps3.xml><?xml version="1.0" encoding="utf-8"?>
<ds:datastoreItem xmlns:ds="http://schemas.openxmlformats.org/officeDocument/2006/customXml" ds:itemID="{DD738E75-28F6-4E38-A1CA-9308A18DC5FE}">
  <ds:schemaRefs>
    <ds:schemaRef ds:uri="http://schemas.microsoft.com/sharepoint/v3/contenttype/forms"/>
  </ds:schemaRefs>
</ds:datastoreItem>
</file>

<file path=customXml/itemProps4.xml><?xml version="1.0" encoding="utf-8"?>
<ds:datastoreItem xmlns:ds="http://schemas.openxmlformats.org/officeDocument/2006/customXml" ds:itemID="{7E64D372-D4EB-4A6D-8BA5-9E8FB9D79A3A}">
  <ds:schemaRefs>
    <ds:schemaRef ds:uri="1a71ad65-7167-44b5-b2b8-e14bdd4562d8"/>
    <ds:schemaRef ds:uri="http://purl.org/dc/elements/1.1/"/>
    <ds:schemaRef ds:uri="http://schemas.microsoft.com/office/2006/metadata/properties"/>
    <ds:schemaRef ds:uri="f492a308-f8c8-494f-8f4f-88d8df439ec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6186</Words>
  <Characters>38972</Characters>
  <Application>Microsoft Office Word</Application>
  <DocSecurity>0</DocSecurity>
  <Lines>324</Lines>
  <Paragraphs>90</Paragraphs>
  <ScaleCrop>false</ScaleCrop>
  <HeadingPairs>
    <vt:vector size="2" baseType="variant">
      <vt:variant>
        <vt:lpstr>Titel</vt:lpstr>
      </vt:variant>
      <vt:variant>
        <vt:i4>1</vt:i4>
      </vt:variant>
    </vt:vector>
  </HeadingPairs>
  <TitlesOfParts>
    <vt:vector size="1" baseType="lpstr">
      <vt:lpstr/>
    </vt:vector>
  </TitlesOfParts>
  <Company>Caritas der Erzdiözese Wien</Company>
  <LinksUpToDate>false</LinksUpToDate>
  <CharactersWithSpaces>45068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Fiedler</dc:creator>
  <cp:keywords/>
  <dc:description/>
  <cp:lastModifiedBy>Fürhapter Monika</cp:lastModifiedBy>
  <cp:revision>2</cp:revision>
  <cp:lastPrinted>2023-11-16T07:51:00Z</cp:lastPrinted>
  <dcterms:created xsi:type="dcterms:W3CDTF">2024-02-19T09:34:00Z</dcterms:created>
  <dcterms:modified xsi:type="dcterms:W3CDTF">2024-02-19T09:34:00Z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0x010100FA2E75FF3F3B4447918B4B4761ABD14D</vt:lpwstr>
  </property>
  <property fmtid="{D5CDD505-2E9C-101B-9397-08002B2CF9AE}" pid="3" name="MediaServiceImageTags">
    <vt:lpwstr/>
  </property>
</Properties>
</file>