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1B9E" w:rsidRPr="006D1B9E" w:rsidRDefault="006D1B9E" w:rsidP="006D1B9E">
      <w:pPr>
        <w:rPr>
          <w:sz w:val="24"/>
          <w:szCs w:val="24"/>
          <w:lang w:val="de-AT"/>
        </w:rPr>
      </w:pPr>
      <w:r w:rsidRPr="006D1B9E">
        <w:rPr>
          <w:sz w:val="24"/>
          <w:szCs w:val="24"/>
          <w:lang w:val="de-AT"/>
        </w:rPr>
        <w:t>Gruppenstunde</w:t>
      </w:r>
    </w:p>
    <w:p w:rsidR="006D1B9E" w:rsidRPr="006D1B9E" w:rsidRDefault="006D1B9E" w:rsidP="006D1B9E">
      <w:pPr>
        <w:rPr>
          <w:b/>
          <w:sz w:val="24"/>
          <w:szCs w:val="24"/>
          <w:lang w:val="de-AT"/>
        </w:rPr>
      </w:pPr>
      <w:r w:rsidRPr="006D1B9E">
        <w:rPr>
          <w:b/>
          <w:sz w:val="24"/>
          <w:szCs w:val="24"/>
          <w:lang w:val="de-AT"/>
        </w:rPr>
        <w:t xml:space="preserve">Kluge Leute – kluge Worte </w:t>
      </w:r>
    </w:p>
    <w:p w:rsidR="006D1B9E" w:rsidRPr="006D1B9E" w:rsidRDefault="006D1B9E" w:rsidP="006D1B9E">
      <w:pPr>
        <w:rPr>
          <w:sz w:val="24"/>
          <w:szCs w:val="24"/>
          <w:lang w:val="de-AT"/>
        </w:rPr>
      </w:pPr>
    </w:p>
    <w:p w:rsidR="006D1B9E" w:rsidRPr="006D1B9E" w:rsidRDefault="006D1B9E" w:rsidP="006D1B9E">
      <w:pPr>
        <w:rPr>
          <w:sz w:val="24"/>
          <w:szCs w:val="24"/>
          <w:lang w:val="de-AT"/>
        </w:rPr>
      </w:pPr>
      <w:r w:rsidRPr="006D1B9E">
        <w:rPr>
          <w:sz w:val="24"/>
          <w:szCs w:val="24"/>
          <w:lang w:val="de-AT"/>
        </w:rPr>
        <w:t>Eine Gruppenstunde für Minis ab 12 Jahren.</w:t>
      </w:r>
    </w:p>
    <w:p w:rsidR="006D1B9E" w:rsidRPr="006D1B9E" w:rsidRDefault="006D1B9E" w:rsidP="006D1B9E">
      <w:pPr>
        <w:rPr>
          <w:sz w:val="24"/>
          <w:szCs w:val="24"/>
          <w:lang w:val="de-AT"/>
        </w:rPr>
      </w:pPr>
    </w:p>
    <w:p w:rsidR="006D1B9E" w:rsidRPr="006D1B9E" w:rsidRDefault="006D1B9E" w:rsidP="006D1B9E">
      <w:pPr>
        <w:rPr>
          <w:sz w:val="24"/>
          <w:szCs w:val="24"/>
          <w:lang w:val="de-AT"/>
        </w:rPr>
      </w:pPr>
      <w:r w:rsidRPr="006D1B9E">
        <w:rPr>
          <w:sz w:val="24"/>
          <w:szCs w:val="24"/>
          <w:lang w:val="de-AT"/>
        </w:rPr>
        <w:t>Einer oder mehrere lesen die Zitate vor. Dann legt ihr sie auf einen großen Tisch oder hängt sie im Raum auf. Jetzt darf sich jede/r Mini ein Zitat aussuchen, das ihn/sie anspricht und sich das Kärtchen nehmen.</w:t>
      </w:r>
    </w:p>
    <w:p w:rsidR="006D1B9E" w:rsidRPr="006D1B9E" w:rsidRDefault="006D1B9E" w:rsidP="006D1B9E">
      <w:pPr>
        <w:rPr>
          <w:sz w:val="24"/>
          <w:szCs w:val="24"/>
          <w:lang w:val="de-AT"/>
        </w:rPr>
      </w:pPr>
    </w:p>
    <w:p w:rsidR="006D1B9E" w:rsidRPr="006D1B9E" w:rsidRDefault="006D1B9E" w:rsidP="006D1B9E">
      <w:pPr>
        <w:rPr>
          <w:sz w:val="24"/>
          <w:szCs w:val="24"/>
          <w:lang w:val="de-AT"/>
        </w:rPr>
      </w:pPr>
      <w:r w:rsidRPr="006D1B9E">
        <w:rPr>
          <w:sz w:val="24"/>
          <w:szCs w:val="24"/>
          <w:lang w:val="de-AT"/>
        </w:rPr>
        <w:t xml:space="preserve">Geht nun zu zweit zusammen. Jeder erklärt dem anderen, warum er genau diesen Spruch ausgewählt hat und was ihm daran besonders gut gefällt. Wenn zwei Leute </w:t>
      </w:r>
      <w:proofErr w:type="spellStart"/>
      <w:proofErr w:type="gramStart"/>
      <w:r w:rsidRPr="006D1B9E">
        <w:rPr>
          <w:sz w:val="24"/>
          <w:szCs w:val="24"/>
          <w:lang w:val="de-AT"/>
        </w:rPr>
        <w:t>das selbe</w:t>
      </w:r>
      <w:proofErr w:type="spellEnd"/>
      <w:proofErr w:type="gramEnd"/>
      <w:r w:rsidRPr="006D1B9E">
        <w:rPr>
          <w:sz w:val="24"/>
          <w:szCs w:val="24"/>
          <w:lang w:val="de-AT"/>
        </w:rPr>
        <w:t xml:space="preserve"> Kärtchen wählen wollten, dann können ja die beiden jetzt zusammen darüber sprechen.</w:t>
      </w:r>
    </w:p>
    <w:p w:rsidR="006D1B9E" w:rsidRPr="006D1B9E" w:rsidRDefault="006D1B9E" w:rsidP="006D1B9E">
      <w:pPr>
        <w:rPr>
          <w:sz w:val="24"/>
          <w:szCs w:val="24"/>
          <w:lang w:val="de-AT"/>
        </w:rPr>
      </w:pPr>
    </w:p>
    <w:p w:rsidR="006D1B9E" w:rsidRPr="006D1B9E" w:rsidRDefault="006D1B9E" w:rsidP="006D1B9E">
      <w:pPr>
        <w:rPr>
          <w:sz w:val="24"/>
          <w:szCs w:val="24"/>
          <w:lang w:val="de-AT"/>
        </w:rPr>
      </w:pPr>
      <w:r w:rsidRPr="006D1B9E">
        <w:rPr>
          <w:sz w:val="24"/>
          <w:szCs w:val="24"/>
          <w:lang w:val="de-AT"/>
        </w:rPr>
        <w:t>Dann geht ihr in Vierergruppen zusammen und ihr erklärt dem anderen Paar, warum sich der andere diesen Spruch ausgesucht hat.</w:t>
      </w:r>
    </w:p>
    <w:p w:rsidR="006D1B9E" w:rsidRPr="006D1B9E" w:rsidRDefault="006D1B9E" w:rsidP="006D1B9E">
      <w:pPr>
        <w:rPr>
          <w:sz w:val="24"/>
          <w:szCs w:val="24"/>
          <w:lang w:val="de-AT"/>
        </w:rPr>
      </w:pPr>
    </w:p>
    <w:p w:rsidR="006D1B9E" w:rsidRPr="006D1B9E" w:rsidRDefault="00501162" w:rsidP="006D1B9E">
      <w:pPr>
        <w:rPr>
          <w:sz w:val="24"/>
          <w:szCs w:val="24"/>
          <w:lang w:val="de-AT"/>
        </w:rPr>
      </w:pPr>
      <w:r>
        <w:rPr>
          <w:sz w:val="24"/>
          <w:szCs w:val="24"/>
          <w:lang w:val="de-AT"/>
        </w:rPr>
        <w:t>Danach</w:t>
      </w:r>
      <w:bookmarkStart w:id="0" w:name="_GoBack"/>
      <w:bookmarkEnd w:id="0"/>
      <w:r w:rsidR="006D1B9E" w:rsidRPr="006D1B9E">
        <w:rPr>
          <w:sz w:val="24"/>
          <w:szCs w:val="24"/>
          <w:lang w:val="de-AT"/>
        </w:rPr>
        <w:t xml:space="preserve"> kommt ihr wieder alle in der Gruppe zusammen und kommt über die Zitate ins Gespräch darüber, was diese Worte für euch persönlich bedeuten, wo ihr das z.B. schon erlebt habt oder warum etwas schwierig ist.</w:t>
      </w:r>
    </w:p>
    <w:p w:rsidR="006D1B9E" w:rsidRPr="006D1B9E" w:rsidRDefault="006D1B9E" w:rsidP="006D1B9E">
      <w:pPr>
        <w:rPr>
          <w:sz w:val="24"/>
          <w:szCs w:val="24"/>
          <w:lang w:eastAsia="de-AT"/>
        </w:rPr>
      </w:pPr>
    </w:p>
    <w:p w:rsidR="006D1B9E" w:rsidRPr="006D1B9E" w:rsidRDefault="006D1B9E" w:rsidP="006D1B9E">
      <w:pPr>
        <w:rPr>
          <w:i/>
          <w:sz w:val="24"/>
          <w:szCs w:val="24"/>
          <w:lang w:eastAsia="de-AT"/>
        </w:rPr>
      </w:pPr>
      <w:r w:rsidRPr="006D1B9E">
        <w:rPr>
          <w:i/>
          <w:sz w:val="24"/>
          <w:szCs w:val="24"/>
          <w:lang w:eastAsia="de-AT"/>
        </w:rPr>
        <w:t>Man muss sich immerfort verändern, erneuen, verjüngen, um nicht zu verstocken.</w:t>
      </w:r>
    </w:p>
    <w:p w:rsidR="006D1B9E" w:rsidRPr="006D1B9E" w:rsidRDefault="00501162" w:rsidP="006D1B9E">
      <w:pPr>
        <w:rPr>
          <w:i/>
          <w:szCs w:val="24"/>
          <w:lang w:eastAsia="de-AT"/>
        </w:rPr>
      </w:pPr>
      <w:hyperlink r:id="rId5" w:tooltip="Details zum Autor Johann Wolfgang von Goethe anzeigen" w:history="1">
        <w:r w:rsidR="006D1B9E" w:rsidRPr="006D1B9E">
          <w:rPr>
            <w:i/>
            <w:szCs w:val="24"/>
            <w:lang w:eastAsia="de-AT"/>
          </w:rPr>
          <w:t>Johann Wolfgang von Goethe</w:t>
        </w:r>
      </w:hyperlink>
      <w:r w:rsidR="006D1B9E">
        <w:rPr>
          <w:i/>
          <w:szCs w:val="24"/>
          <w:lang w:eastAsia="de-AT"/>
        </w:rPr>
        <w:t xml:space="preserve"> </w:t>
      </w:r>
      <w:r w:rsidR="006D1B9E" w:rsidRPr="006D1B9E">
        <w:rPr>
          <w:i/>
          <w:szCs w:val="24"/>
          <w:lang w:eastAsia="de-AT"/>
        </w:rPr>
        <w:t xml:space="preserve">(1749 </w:t>
      </w:r>
      <w:r w:rsidR="006D1B9E">
        <w:rPr>
          <w:i/>
          <w:szCs w:val="24"/>
          <w:lang w:eastAsia="de-AT"/>
        </w:rPr>
        <w:t>–</w:t>
      </w:r>
      <w:r w:rsidR="006D1B9E" w:rsidRPr="006D1B9E">
        <w:rPr>
          <w:i/>
          <w:szCs w:val="24"/>
          <w:lang w:eastAsia="de-AT"/>
        </w:rPr>
        <w:t xml:space="preserve"> 1832</w:t>
      </w:r>
      <w:r w:rsidR="006D1B9E">
        <w:rPr>
          <w:i/>
          <w:szCs w:val="24"/>
          <w:lang w:eastAsia="de-AT"/>
        </w:rPr>
        <w:t>)</w:t>
      </w:r>
    </w:p>
    <w:p w:rsidR="006D1B9E" w:rsidRPr="006D1B9E" w:rsidRDefault="006D1B9E" w:rsidP="006D1B9E">
      <w:pPr>
        <w:rPr>
          <w:i/>
          <w:sz w:val="24"/>
          <w:szCs w:val="24"/>
          <w:lang w:eastAsia="de-AT"/>
        </w:rPr>
      </w:pPr>
    </w:p>
    <w:p w:rsidR="006D1B9E" w:rsidRPr="006D1B9E" w:rsidRDefault="00501162" w:rsidP="006D1B9E">
      <w:pPr>
        <w:rPr>
          <w:i/>
          <w:sz w:val="24"/>
          <w:szCs w:val="24"/>
          <w:lang w:eastAsia="de-AT"/>
        </w:rPr>
      </w:pPr>
      <w:hyperlink r:id="rId6" w:tooltip="Klick für Detailanzeige" w:history="1">
        <w:r w:rsidR="006D1B9E" w:rsidRPr="006D1B9E">
          <w:rPr>
            <w:i/>
            <w:sz w:val="24"/>
            <w:szCs w:val="24"/>
            <w:lang w:eastAsia="de-AT"/>
          </w:rPr>
          <w:t>Man sieht die Blumen welken und die Blätter fallen, aber man sieht auch Früchte reifen und neue Knospen keimen. Das Leben gehört den Lebendigen an, und wer lebt, muss auf Veränderung gefasst sein.</w:t>
        </w:r>
      </w:hyperlink>
    </w:p>
    <w:p w:rsidR="006D1B9E" w:rsidRPr="006D1B9E" w:rsidRDefault="00501162" w:rsidP="006D1B9E">
      <w:pPr>
        <w:rPr>
          <w:i/>
          <w:szCs w:val="24"/>
          <w:lang w:eastAsia="de-AT"/>
        </w:rPr>
      </w:pPr>
      <w:hyperlink r:id="rId7" w:tooltip="Details zum Autor Johann Wolfgang von Goethe anzeigen" w:history="1">
        <w:r w:rsidR="006D1B9E" w:rsidRPr="006D1B9E">
          <w:rPr>
            <w:i/>
            <w:szCs w:val="24"/>
            <w:lang w:eastAsia="de-AT"/>
          </w:rPr>
          <w:t>Johann Wolfgang von Goethe</w:t>
        </w:r>
      </w:hyperlink>
      <w:r w:rsidR="006D1B9E">
        <w:rPr>
          <w:i/>
          <w:szCs w:val="24"/>
          <w:lang w:eastAsia="de-AT"/>
        </w:rPr>
        <w:t>(1749 - 1832)</w:t>
      </w:r>
    </w:p>
    <w:p w:rsidR="006D1B9E" w:rsidRPr="006D1B9E" w:rsidRDefault="006D1B9E" w:rsidP="006D1B9E">
      <w:pPr>
        <w:rPr>
          <w:i/>
          <w:sz w:val="24"/>
          <w:szCs w:val="24"/>
          <w:lang w:eastAsia="de-AT"/>
        </w:rPr>
      </w:pPr>
    </w:p>
    <w:p w:rsidR="006D1B9E" w:rsidRPr="006D1B9E" w:rsidRDefault="00501162" w:rsidP="006D1B9E">
      <w:pPr>
        <w:rPr>
          <w:i/>
          <w:sz w:val="24"/>
          <w:szCs w:val="24"/>
          <w:lang w:eastAsia="de-AT"/>
        </w:rPr>
      </w:pPr>
      <w:hyperlink r:id="rId8" w:tooltip="Klick für Detailanzeige" w:history="1">
        <w:r w:rsidR="006D1B9E" w:rsidRPr="006D1B9E">
          <w:rPr>
            <w:i/>
            <w:sz w:val="24"/>
            <w:szCs w:val="24"/>
            <w:lang w:eastAsia="de-AT"/>
          </w:rPr>
          <w:t>Wer ständig glücklich sein möchte, muss sich oft verändern.</w:t>
        </w:r>
      </w:hyperlink>
    </w:p>
    <w:p w:rsidR="006D1B9E" w:rsidRPr="006D1B9E" w:rsidRDefault="00501162" w:rsidP="006D1B9E">
      <w:pPr>
        <w:rPr>
          <w:i/>
          <w:szCs w:val="24"/>
          <w:lang w:eastAsia="de-AT"/>
        </w:rPr>
      </w:pPr>
      <w:hyperlink r:id="rId9" w:tooltip="Details zum Autor Konfuzius anzeigen" w:history="1">
        <w:r w:rsidR="006D1B9E" w:rsidRPr="006D1B9E">
          <w:rPr>
            <w:i/>
            <w:szCs w:val="24"/>
            <w:lang w:eastAsia="de-AT"/>
          </w:rPr>
          <w:t>Konfuzius</w:t>
        </w:r>
      </w:hyperlink>
      <w:r w:rsidR="006D1B9E" w:rsidRPr="006D1B9E">
        <w:rPr>
          <w:i/>
          <w:szCs w:val="24"/>
          <w:lang w:eastAsia="de-AT"/>
        </w:rPr>
        <w:t xml:space="preserve"> (551 - </w:t>
      </w:r>
      <w:r w:rsidR="006D1B9E">
        <w:rPr>
          <w:i/>
          <w:szCs w:val="24"/>
          <w:lang w:eastAsia="de-AT"/>
        </w:rPr>
        <w:t>479 v. Chr.)</w:t>
      </w:r>
    </w:p>
    <w:p w:rsidR="006D1B9E" w:rsidRPr="006D1B9E" w:rsidRDefault="006D1B9E" w:rsidP="006D1B9E">
      <w:pPr>
        <w:rPr>
          <w:i/>
          <w:sz w:val="24"/>
          <w:szCs w:val="24"/>
          <w:lang w:eastAsia="de-AT"/>
        </w:rPr>
      </w:pPr>
    </w:p>
    <w:p w:rsidR="006D1B9E" w:rsidRPr="006D1B9E" w:rsidRDefault="006D1B9E" w:rsidP="006D1B9E">
      <w:pPr>
        <w:rPr>
          <w:i/>
          <w:sz w:val="24"/>
          <w:szCs w:val="24"/>
          <w:lang w:eastAsia="de-AT"/>
        </w:rPr>
      </w:pPr>
      <w:hyperlink r:id="rId10" w:tooltip="Klick für Detailanzeige" w:history="1">
        <w:r w:rsidRPr="006D1B9E">
          <w:rPr>
            <w:i/>
            <w:sz w:val="24"/>
            <w:szCs w:val="24"/>
            <w:lang w:eastAsia="de-AT"/>
          </w:rPr>
          <w:t>Der Natur des Menschen entspricht es nicht, immer in eine Richtung zu gehen; sie hat ihr Kommen und Gehen.</w:t>
        </w:r>
      </w:hyperlink>
    </w:p>
    <w:p w:rsidR="006D1B9E" w:rsidRPr="006D1B9E" w:rsidRDefault="00501162" w:rsidP="006D1B9E">
      <w:pPr>
        <w:rPr>
          <w:i/>
          <w:szCs w:val="24"/>
          <w:lang w:eastAsia="de-AT"/>
        </w:rPr>
      </w:pPr>
      <w:hyperlink r:id="rId11" w:tooltip="Details zum Autor Blaise Pascal anzeigen" w:history="1">
        <w:r w:rsidR="006D1B9E" w:rsidRPr="006D1B9E">
          <w:rPr>
            <w:i/>
            <w:szCs w:val="24"/>
            <w:lang w:eastAsia="de-AT"/>
          </w:rPr>
          <w:t>Blaise Pascal</w:t>
        </w:r>
      </w:hyperlink>
      <w:r w:rsidR="006D1B9E" w:rsidRPr="006D1B9E">
        <w:rPr>
          <w:i/>
          <w:szCs w:val="24"/>
          <w:lang w:eastAsia="de-AT"/>
        </w:rPr>
        <w:t xml:space="preserve"> </w:t>
      </w:r>
      <w:r w:rsidR="006D1B9E">
        <w:rPr>
          <w:i/>
          <w:szCs w:val="24"/>
          <w:lang w:eastAsia="de-AT"/>
        </w:rPr>
        <w:t>(1623 - 1662)</w:t>
      </w:r>
    </w:p>
    <w:p w:rsidR="006D1B9E" w:rsidRPr="006D1B9E" w:rsidRDefault="006D1B9E" w:rsidP="006D1B9E">
      <w:pPr>
        <w:spacing w:line="288" w:lineRule="atLeast"/>
        <w:rPr>
          <w:i/>
          <w:sz w:val="24"/>
          <w:szCs w:val="24"/>
          <w:lang w:eastAsia="de-AT"/>
        </w:rPr>
      </w:pPr>
    </w:p>
    <w:p w:rsidR="006D1B9E" w:rsidRPr="006D1B9E" w:rsidRDefault="00501162" w:rsidP="006D1B9E">
      <w:pPr>
        <w:rPr>
          <w:i/>
          <w:sz w:val="24"/>
          <w:szCs w:val="24"/>
          <w:lang w:eastAsia="de-AT"/>
        </w:rPr>
      </w:pPr>
      <w:hyperlink r:id="rId12" w:tooltip="Klick für Detailanzeige" w:history="1">
        <w:r w:rsidR="006D1B9E" w:rsidRPr="006D1B9E">
          <w:rPr>
            <w:i/>
            <w:sz w:val="24"/>
            <w:szCs w:val="24"/>
            <w:lang w:eastAsia="de-AT"/>
          </w:rPr>
          <w:t>Fürchte dich nicht vor langsamen Veränderungen, fürchte dich vor dem Stillstand.</w:t>
        </w:r>
      </w:hyperlink>
    </w:p>
    <w:p w:rsidR="006D1B9E" w:rsidRPr="006D1B9E" w:rsidRDefault="00501162" w:rsidP="006D1B9E">
      <w:pPr>
        <w:rPr>
          <w:i/>
          <w:szCs w:val="24"/>
          <w:lang w:eastAsia="de-AT"/>
        </w:rPr>
      </w:pPr>
      <w:hyperlink r:id="rId13" w:tooltip="Details zum Autor Aus Japan anzeigen" w:history="1">
        <w:r w:rsidR="006D1B9E" w:rsidRPr="006D1B9E">
          <w:rPr>
            <w:i/>
            <w:szCs w:val="24"/>
            <w:lang w:eastAsia="de-AT"/>
          </w:rPr>
          <w:t>Aus Japan</w:t>
        </w:r>
      </w:hyperlink>
      <w:r w:rsidR="006D1B9E" w:rsidRPr="006D1B9E">
        <w:rPr>
          <w:i/>
          <w:szCs w:val="24"/>
          <w:lang w:eastAsia="de-AT"/>
        </w:rPr>
        <w:t xml:space="preserve"> </w:t>
      </w:r>
    </w:p>
    <w:p w:rsidR="006D1B9E" w:rsidRPr="006D1B9E" w:rsidRDefault="006D1B9E" w:rsidP="006D1B9E">
      <w:pPr>
        <w:spacing w:line="288" w:lineRule="atLeast"/>
        <w:rPr>
          <w:i/>
          <w:sz w:val="24"/>
          <w:szCs w:val="24"/>
          <w:lang w:eastAsia="de-AT"/>
        </w:rPr>
      </w:pPr>
    </w:p>
    <w:p w:rsidR="006D1B9E" w:rsidRPr="006D1B9E" w:rsidRDefault="00501162" w:rsidP="006D1B9E">
      <w:pPr>
        <w:rPr>
          <w:i/>
          <w:sz w:val="24"/>
          <w:szCs w:val="24"/>
          <w:lang w:eastAsia="de-AT"/>
        </w:rPr>
      </w:pPr>
      <w:hyperlink r:id="rId14" w:tooltip="Klick für Detailanzeige" w:history="1">
        <w:r w:rsidR="006D1B9E" w:rsidRPr="006D1B9E">
          <w:rPr>
            <w:i/>
            <w:sz w:val="24"/>
            <w:szCs w:val="24"/>
            <w:lang w:eastAsia="de-AT"/>
          </w:rPr>
          <w:t>Ihr müsst die Menschen lieben, wenn ihr sie verändern wollt.</w:t>
        </w:r>
      </w:hyperlink>
    </w:p>
    <w:p w:rsidR="006D1B9E" w:rsidRPr="006D1B9E" w:rsidRDefault="00501162" w:rsidP="006D1B9E">
      <w:pPr>
        <w:spacing w:line="288" w:lineRule="atLeast"/>
        <w:rPr>
          <w:i/>
          <w:szCs w:val="24"/>
          <w:lang w:eastAsia="de-AT"/>
        </w:rPr>
      </w:pPr>
      <w:hyperlink r:id="rId15" w:tooltip="Details zum Autor Johann Heinrich Pestalozzi anzeigen" w:history="1">
        <w:r w:rsidR="006D1B9E" w:rsidRPr="006D1B9E">
          <w:rPr>
            <w:i/>
            <w:szCs w:val="24"/>
            <w:lang w:eastAsia="de-AT"/>
          </w:rPr>
          <w:t>Johann Heinrich Pestalozzi</w:t>
        </w:r>
      </w:hyperlink>
      <w:r w:rsidR="006D1B9E" w:rsidRPr="006D1B9E">
        <w:rPr>
          <w:i/>
          <w:szCs w:val="24"/>
          <w:lang w:eastAsia="de-AT"/>
        </w:rPr>
        <w:t xml:space="preserve"> </w:t>
      </w:r>
      <w:r w:rsidR="006D1B9E">
        <w:rPr>
          <w:i/>
          <w:szCs w:val="24"/>
          <w:lang w:eastAsia="de-AT"/>
        </w:rPr>
        <w:t>(1746 - 1827)</w:t>
      </w:r>
    </w:p>
    <w:p w:rsidR="006D1B9E" w:rsidRPr="006D1B9E" w:rsidRDefault="006D1B9E" w:rsidP="006D1B9E">
      <w:pPr>
        <w:rPr>
          <w:i/>
          <w:sz w:val="24"/>
          <w:szCs w:val="24"/>
          <w:lang w:eastAsia="de-AT"/>
        </w:rPr>
      </w:pPr>
    </w:p>
    <w:p w:rsidR="006D1B9E" w:rsidRPr="006D1B9E" w:rsidRDefault="00501162" w:rsidP="006D1B9E">
      <w:pPr>
        <w:rPr>
          <w:i/>
          <w:sz w:val="24"/>
          <w:szCs w:val="24"/>
          <w:lang w:eastAsia="de-AT"/>
        </w:rPr>
      </w:pPr>
      <w:hyperlink r:id="rId16" w:tooltip="Klick für Detailanzeige" w:history="1">
        <w:r w:rsidR="006D1B9E" w:rsidRPr="006D1B9E">
          <w:rPr>
            <w:i/>
            <w:sz w:val="24"/>
            <w:szCs w:val="24"/>
            <w:lang w:eastAsia="de-AT"/>
          </w:rPr>
          <w:t>Auf der Welt gibt es nichts, was sich nicht verändert, nichts bleibt ewig so wie es einst war.</w:t>
        </w:r>
      </w:hyperlink>
    </w:p>
    <w:p w:rsidR="006D1B9E" w:rsidRPr="006D1B9E" w:rsidRDefault="00501162" w:rsidP="006D1B9E">
      <w:pPr>
        <w:spacing w:line="288" w:lineRule="atLeast"/>
        <w:rPr>
          <w:i/>
          <w:szCs w:val="24"/>
          <w:lang w:eastAsia="de-AT"/>
        </w:rPr>
      </w:pPr>
      <w:hyperlink r:id="rId17" w:tooltip="Details zum Autor Dschuang Dsi anzeigen" w:history="1">
        <w:proofErr w:type="spellStart"/>
        <w:r w:rsidR="006D1B9E" w:rsidRPr="006D1B9E">
          <w:rPr>
            <w:i/>
            <w:szCs w:val="24"/>
            <w:lang w:eastAsia="de-AT"/>
          </w:rPr>
          <w:t>Dschuang</w:t>
        </w:r>
        <w:proofErr w:type="spellEnd"/>
        <w:r w:rsidR="006D1B9E" w:rsidRPr="006D1B9E">
          <w:rPr>
            <w:i/>
            <w:szCs w:val="24"/>
            <w:lang w:eastAsia="de-AT"/>
          </w:rPr>
          <w:t xml:space="preserve"> </w:t>
        </w:r>
        <w:proofErr w:type="spellStart"/>
        <w:r w:rsidR="006D1B9E" w:rsidRPr="006D1B9E">
          <w:rPr>
            <w:i/>
            <w:szCs w:val="24"/>
            <w:lang w:eastAsia="de-AT"/>
          </w:rPr>
          <w:t>Dsi</w:t>
        </w:r>
        <w:proofErr w:type="spellEnd"/>
      </w:hyperlink>
      <w:r w:rsidR="006D1B9E" w:rsidRPr="006D1B9E">
        <w:rPr>
          <w:i/>
          <w:szCs w:val="24"/>
          <w:lang w:eastAsia="de-AT"/>
        </w:rPr>
        <w:t xml:space="preserve"> </w:t>
      </w:r>
      <w:r w:rsidR="006D1B9E">
        <w:rPr>
          <w:i/>
          <w:szCs w:val="24"/>
          <w:lang w:eastAsia="de-AT"/>
        </w:rPr>
        <w:t>(350 - etwa 275 v. Chr.)</w:t>
      </w:r>
    </w:p>
    <w:p w:rsidR="006D1B9E" w:rsidRPr="006D1B9E" w:rsidRDefault="006D1B9E" w:rsidP="006D1B9E">
      <w:pPr>
        <w:rPr>
          <w:i/>
          <w:sz w:val="24"/>
          <w:szCs w:val="24"/>
          <w:lang w:eastAsia="de-AT"/>
        </w:rPr>
      </w:pPr>
    </w:p>
    <w:p w:rsidR="006D1B9E" w:rsidRPr="006D1B9E" w:rsidRDefault="00501162" w:rsidP="006D1B9E">
      <w:pPr>
        <w:rPr>
          <w:i/>
          <w:sz w:val="24"/>
          <w:szCs w:val="24"/>
          <w:lang w:eastAsia="de-AT"/>
        </w:rPr>
      </w:pPr>
      <w:hyperlink r:id="rId18" w:tooltip="Klick für Detailanzeige" w:history="1">
        <w:r w:rsidR="006D1B9E" w:rsidRPr="006D1B9E">
          <w:rPr>
            <w:i/>
            <w:sz w:val="24"/>
            <w:szCs w:val="24"/>
            <w:lang w:eastAsia="de-AT"/>
          </w:rPr>
          <w:t>Sag nicht, dass du nichts ändern kannst. Wenn du die Kraft hast, dich zu ändern, wird sich alles ändern.</w:t>
        </w:r>
      </w:hyperlink>
    </w:p>
    <w:p w:rsidR="006D1B9E" w:rsidRPr="006D1B9E" w:rsidRDefault="00501162" w:rsidP="006D1B9E">
      <w:pPr>
        <w:spacing w:line="288" w:lineRule="atLeast"/>
        <w:rPr>
          <w:i/>
          <w:szCs w:val="24"/>
          <w:lang w:eastAsia="de-AT"/>
        </w:rPr>
      </w:pPr>
      <w:hyperlink r:id="rId19" w:tooltip="Details zum Autor Ernst Ferstl anzeigen" w:history="1">
        <w:r w:rsidR="006D1B9E" w:rsidRPr="006D1B9E">
          <w:rPr>
            <w:i/>
            <w:szCs w:val="24"/>
            <w:lang w:eastAsia="de-AT"/>
          </w:rPr>
          <w:t xml:space="preserve">Ernst </w:t>
        </w:r>
        <w:proofErr w:type="spellStart"/>
        <w:r w:rsidR="006D1B9E" w:rsidRPr="006D1B9E">
          <w:rPr>
            <w:i/>
            <w:szCs w:val="24"/>
            <w:lang w:eastAsia="de-AT"/>
          </w:rPr>
          <w:t>Ferstl</w:t>
        </w:r>
        <w:proofErr w:type="spellEnd"/>
      </w:hyperlink>
      <w:r w:rsidR="006D1B9E" w:rsidRPr="006D1B9E">
        <w:rPr>
          <w:i/>
          <w:szCs w:val="24"/>
          <w:lang w:eastAsia="de-AT"/>
        </w:rPr>
        <w:t xml:space="preserve"> (geb. 1955</w:t>
      </w:r>
      <w:r w:rsidR="006D1B9E">
        <w:rPr>
          <w:i/>
          <w:szCs w:val="24"/>
          <w:lang w:eastAsia="de-AT"/>
        </w:rPr>
        <w:t>)</w:t>
      </w:r>
    </w:p>
    <w:p w:rsidR="006D1B9E" w:rsidRPr="006D1B9E" w:rsidRDefault="006D1B9E" w:rsidP="006D1B9E">
      <w:pPr>
        <w:rPr>
          <w:i/>
          <w:sz w:val="24"/>
          <w:szCs w:val="24"/>
          <w:lang w:eastAsia="de-AT"/>
        </w:rPr>
      </w:pPr>
    </w:p>
    <w:p w:rsidR="006D1B9E" w:rsidRDefault="00501162" w:rsidP="006D1B9E">
      <w:pPr>
        <w:rPr>
          <w:i/>
          <w:sz w:val="24"/>
          <w:szCs w:val="24"/>
          <w:lang w:eastAsia="de-AT"/>
        </w:rPr>
      </w:pPr>
      <w:hyperlink r:id="rId20" w:tooltip="Klick für Detailanzeige" w:history="1">
        <w:r w:rsidR="006D1B9E" w:rsidRPr="006D1B9E">
          <w:rPr>
            <w:i/>
            <w:sz w:val="24"/>
            <w:szCs w:val="24"/>
            <w:lang w:eastAsia="de-AT"/>
          </w:rPr>
          <w:t>Wer sich geändert hat,</w:t>
        </w:r>
        <w:r w:rsidR="006D1B9E">
          <w:rPr>
            <w:i/>
            <w:sz w:val="24"/>
            <w:szCs w:val="24"/>
            <w:lang w:eastAsia="de-AT"/>
          </w:rPr>
          <w:t xml:space="preserve"> </w:t>
        </w:r>
        <w:r w:rsidR="006D1B9E" w:rsidRPr="006D1B9E">
          <w:rPr>
            <w:i/>
            <w:sz w:val="24"/>
            <w:szCs w:val="24"/>
            <w:lang w:eastAsia="de-AT"/>
          </w:rPr>
          <w:t>hat die Welt geändert,</w:t>
        </w:r>
        <w:r w:rsidR="006D1B9E">
          <w:rPr>
            <w:i/>
            <w:sz w:val="24"/>
            <w:szCs w:val="24"/>
            <w:lang w:eastAsia="de-AT"/>
          </w:rPr>
          <w:t xml:space="preserve"> </w:t>
        </w:r>
        <w:r w:rsidR="006D1B9E" w:rsidRPr="006D1B9E">
          <w:rPr>
            <w:i/>
            <w:sz w:val="24"/>
            <w:szCs w:val="24"/>
            <w:lang w:eastAsia="de-AT"/>
          </w:rPr>
          <w:t>denn er ist ein Teil von ihr</w:t>
        </w:r>
        <w:r w:rsidR="006D1B9E">
          <w:rPr>
            <w:i/>
            <w:sz w:val="24"/>
            <w:szCs w:val="24"/>
            <w:lang w:eastAsia="de-AT"/>
          </w:rPr>
          <w:t>.</w:t>
        </w:r>
      </w:hyperlink>
    </w:p>
    <w:p w:rsidR="006D1B9E" w:rsidRPr="006D1B9E" w:rsidRDefault="00501162" w:rsidP="006D1B9E">
      <w:pPr>
        <w:spacing w:line="288" w:lineRule="atLeast"/>
        <w:rPr>
          <w:i/>
          <w:szCs w:val="24"/>
          <w:lang w:eastAsia="de-AT"/>
        </w:rPr>
      </w:pPr>
      <w:hyperlink r:id="rId21" w:tooltip="Details zum Autor Gerald Dunkl anzeigen" w:history="1">
        <w:r w:rsidR="006D1B9E" w:rsidRPr="006D1B9E">
          <w:rPr>
            <w:i/>
            <w:szCs w:val="24"/>
            <w:lang w:eastAsia="de-AT"/>
          </w:rPr>
          <w:t xml:space="preserve">Gerald </w:t>
        </w:r>
        <w:proofErr w:type="spellStart"/>
        <w:r w:rsidR="006D1B9E" w:rsidRPr="006D1B9E">
          <w:rPr>
            <w:i/>
            <w:szCs w:val="24"/>
            <w:lang w:eastAsia="de-AT"/>
          </w:rPr>
          <w:t>Dunkl</w:t>
        </w:r>
        <w:proofErr w:type="spellEnd"/>
      </w:hyperlink>
      <w:r w:rsidR="006D1B9E" w:rsidRPr="006D1B9E">
        <w:rPr>
          <w:i/>
          <w:szCs w:val="24"/>
          <w:lang w:eastAsia="de-AT"/>
        </w:rPr>
        <w:t xml:space="preserve"> (geb. 195</w:t>
      </w:r>
      <w:r w:rsidR="006D1B9E">
        <w:rPr>
          <w:i/>
          <w:szCs w:val="24"/>
          <w:lang w:eastAsia="de-AT"/>
        </w:rPr>
        <w:t>9)</w:t>
      </w:r>
    </w:p>
    <w:p w:rsidR="006D1B9E" w:rsidRPr="006D1B9E" w:rsidRDefault="006D1B9E" w:rsidP="006D1B9E">
      <w:pPr>
        <w:rPr>
          <w:i/>
          <w:sz w:val="24"/>
          <w:szCs w:val="24"/>
          <w:lang w:eastAsia="de-AT"/>
        </w:rPr>
      </w:pPr>
    </w:p>
    <w:p w:rsidR="006D1B9E" w:rsidRPr="006D1B9E" w:rsidRDefault="00501162" w:rsidP="006D1B9E">
      <w:pPr>
        <w:rPr>
          <w:i/>
          <w:sz w:val="24"/>
          <w:szCs w:val="24"/>
          <w:lang w:eastAsia="de-AT"/>
        </w:rPr>
      </w:pPr>
      <w:hyperlink r:id="rId22" w:tooltip="Klick für Detailanzeige" w:history="1">
        <w:r w:rsidR="006D1B9E" w:rsidRPr="006D1B9E">
          <w:rPr>
            <w:i/>
            <w:sz w:val="24"/>
            <w:szCs w:val="24"/>
            <w:lang w:eastAsia="de-AT"/>
          </w:rPr>
          <w:t>Veränderungen sind oft unangenehm, gewi</w:t>
        </w:r>
        <w:r w:rsidR="006D1B9E">
          <w:rPr>
            <w:i/>
            <w:sz w:val="24"/>
            <w:szCs w:val="24"/>
            <w:lang w:eastAsia="de-AT"/>
          </w:rPr>
          <w:t>ss</w:t>
        </w:r>
        <w:r w:rsidR="006D1B9E" w:rsidRPr="006D1B9E">
          <w:rPr>
            <w:i/>
            <w:sz w:val="24"/>
            <w:szCs w:val="24"/>
            <w:lang w:eastAsia="de-AT"/>
          </w:rPr>
          <w:t>, aber nicht minder wichtig wie die Puppe für die Raupe, will sie ein wunderschöner Schmetterling werden.</w:t>
        </w:r>
      </w:hyperlink>
    </w:p>
    <w:p w:rsidR="006D1B9E" w:rsidRPr="006D1B9E" w:rsidRDefault="00501162" w:rsidP="006D1B9E">
      <w:pPr>
        <w:spacing w:line="288" w:lineRule="atLeast"/>
        <w:rPr>
          <w:i/>
          <w:szCs w:val="24"/>
          <w:lang w:eastAsia="de-AT"/>
        </w:rPr>
      </w:pPr>
      <w:hyperlink r:id="rId23" w:tooltip="Details zum Autor Sigrun Hopfensperger anzeigen" w:history="1">
        <w:r w:rsidR="006D1B9E" w:rsidRPr="006D1B9E">
          <w:rPr>
            <w:i/>
            <w:szCs w:val="24"/>
            <w:lang w:eastAsia="de-AT"/>
          </w:rPr>
          <w:t xml:space="preserve">Sigrun </w:t>
        </w:r>
        <w:proofErr w:type="spellStart"/>
        <w:r w:rsidR="006D1B9E" w:rsidRPr="006D1B9E">
          <w:rPr>
            <w:i/>
            <w:szCs w:val="24"/>
            <w:lang w:eastAsia="de-AT"/>
          </w:rPr>
          <w:t>Hopfensperger</w:t>
        </w:r>
        <w:proofErr w:type="spellEnd"/>
      </w:hyperlink>
      <w:r w:rsidR="006D1B9E" w:rsidRPr="006D1B9E">
        <w:rPr>
          <w:i/>
          <w:szCs w:val="24"/>
          <w:lang w:eastAsia="de-AT"/>
        </w:rPr>
        <w:t xml:space="preserve"> (geb. </w:t>
      </w:r>
      <w:r w:rsidR="006D1B9E">
        <w:rPr>
          <w:i/>
          <w:szCs w:val="24"/>
          <w:lang w:eastAsia="de-AT"/>
        </w:rPr>
        <w:t>1967)</w:t>
      </w:r>
    </w:p>
    <w:p w:rsidR="006D1B9E" w:rsidRPr="006D1B9E" w:rsidRDefault="006D1B9E" w:rsidP="006D1B9E">
      <w:pPr>
        <w:rPr>
          <w:i/>
          <w:sz w:val="24"/>
          <w:szCs w:val="24"/>
          <w:lang w:eastAsia="de-AT"/>
        </w:rPr>
      </w:pPr>
    </w:p>
    <w:p w:rsidR="006D1B9E" w:rsidRPr="006D1B9E" w:rsidRDefault="00501162" w:rsidP="006D1B9E">
      <w:pPr>
        <w:rPr>
          <w:i/>
          <w:sz w:val="24"/>
          <w:szCs w:val="24"/>
          <w:lang w:eastAsia="de-AT"/>
        </w:rPr>
      </w:pPr>
      <w:hyperlink r:id="rId24" w:tooltip="Klick für Detailanzeige" w:history="1">
        <w:r w:rsidR="006D1B9E" w:rsidRPr="006D1B9E">
          <w:rPr>
            <w:i/>
            <w:sz w:val="24"/>
            <w:szCs w:val="24"/>
            <w:lang w:eastAsia="de-AT"/>
          </w:rPr>
          <w:t>Man kann nur wachsen, indem man Änderungen akzeptiert.</w:t>
        </w:r>
      </w:hyperlink>
    </w:p>
    <w:p w:rsidR="006D1B9E" w:rsidRPr="006D1B9E" w:rsidRDefault="00501162" w:rsidP="006D1B9E">
      <w:pPr>
        <w:spacing w:line="288" w:lineRule="atLeast"/>
        <w:rPr>
          <w:i/>
          <w:szCs w:val="24"/>
          <w:lang w:eastAsia="de-AT"/>
        </w:rPr>
      </w:pPr>
      <w:hyperlink r:id="rId25" w:tooltip="Details zum Autor Unbekannt anzeigen" w:history="1">
        <w:r w:rsidR="006D1B9E" w:rsidRPr="006D1B9E">
          <w:rPr>
            <w:i/>
            <w:szCs w:val="24"/>
            <w:lang w:eastAsia="de-AT"/>
          </w:rPr>
          <w:t>Unbekannt</w:t>
        </w:r>
      </w:hyperlink>
      <w:r w:rsidR="006D1B9E" w:rsidRPr="006D1B9E">
        <w:rPr>
          <w:i/>
          <w:szCs w:val="24"/>
          <w:lang w:eastAsia="de-AT"/>
        </w:rPr>
        <w:t xml:space="preserve"> </w:t>
      </w:r>
    </w:p>
    <w:p w:rsidR="006D1B9E" w:rsidRPr="006D1B9E" w:rsidRDefault="006D1B9E" w:rsidP="006D1B9E">
      <w:pPr>
        <w:rPr>
          <w:i/>
          <w:sz w:val="24"/>
          <w:szCs w:val="24"/>
          <w:lang w:eastAsia="de-AT"/>
        </w:rPr>
      </w:pPr>
    </w:p>
    <w:p w:rsidR="006D1B9E" w:rsidRPr="006D1B9E" w:rsidRDefault="006D1B9E" w:rsidP="006D1B9E">
      <w:pPr>
        <w:rPr>
          <w:i/>
          <w:sz w:val="24"/>
          <w:szCs w:val="24"/>
          <w:lang w:eastAsia="de-AT"/>
        </w:rPr>
      </w:pPr>
      <w:r w:rsidRPr="006D1B9E">
        <w:rPr>
          <w:i/>
          <w:sz w:val="24"/>
          <w:szCs w:val="24"/>
          <w:lang w:eastAsia="de-AT"/>
        </w:rPr>
        <w:t>Das Geheimnis des Wandels:</w:t>
      </w:r>
      <w:r>
        <w:rPr>
          <w:i/>
          <w:sz w:val="24"/>
          <w:szCs w:val="24"/>
          <w:lang w:eastAsia="de-AT"/>
        </w:rPr>
        <w:t xml:space="preserve"> </w:t>
      </w:r>
      <w:r w:rsidRPr="006D1B9E">
        <w:rPr>
          <w:i/>
          <w:sz w:val="24"/>
          <w:szCs w:val="24"/>
          <w:lang w:eastAsia="de-AT"/>
        </w:rPr>
        <w:t>Konzentriere nicht all Deine ganze Kraft auf das Bekämpfen des Alten,</w:t>
      </w:r>
      <w:r>
        <w:rPr>
          <w:i/>
          <w:sz w:val="24"/>
          <w:szCs w:val="24"/>
          <w:lang w:eastAsia="de-AT"/>
        </w:rPr>
        <w:t xml:space="preserve"> </w:t>
      </w:r>
      <w:r w:rsidRPr="006D1B9E">
        <w:rPr>
          <w:i/>
          <w:sz w:val="24"/>
          <w:szCs w:val="24"/>
          <w:lang w:eastAsia="de-AT"/>
        </w:rPr>
        <w:t>sondern darauf, das Neue zu formen.</w:t>
      </w:r>
    </w:p>
    <w:p w:rsidR="006D1B9E" w:rsidRPr="006D1B9E" w:rsidRDefault="006D1B9E" w:rsidP="006D1B9E">
      <w:pPr>
        <w:spacing w:line="288" w:lineRule="atLeast"/>
        <w:rPr>
          <w:i/>
          <w:szCs w:val="24"/>
          <w:lang w:eastAsia="de-AT"/>
        </w:rPr>
      </w:pPr>
      <w:r w:rsidRPr="006D1B9E">
        <w:rPr>
          <w:i/>
          <w:szCs w:val="24"/>
          <w:lang w:eastAsia="de-AT"/>
        </w:rPr>
        <w:t>Sokrates</w:t>
      </w:r>
    </w:p>
    <w:p w:rsidR="006D1B9E" w:rsidRDefault="006D1B9E" w:rsidP="006D1B9E">
      <w:pPr>
        <w:rPr>
          <w:i/>
          <w:sz w:val="24"/>
          <w:szCs w:val="24"/>
          <w:lang w:eastAsia="de-AT"/>
        </w:rPr>
      </w:pPr>
    </w:p>
    <w:p w:rsidR="006D1B9E" w:rsidRPr="006D1B9E" w:rsidRDefault="006D1B9E" w:rsidP="006D1B9E">
      <w:pPr>
        <w:rPr>
          <w:i/>
          <w:sz w:val="24"/>
          <w:szCs w:val="24"/>
          <w:lang w:eastAsia="de-AT"/>
        </w:rPr>
      </w:pPr>
      <w:r w:rsidRPr="006D1B9E">
        <w:rPr>
          <w:i/>
          <w:sz w:val="24"/>
          <w:szCs w:val="24"/>
          <w:lang w:eastAsia="de-AT"/>
        </w:rPr>
        <w:t>Niemand näht ein Stück neuen Stoff auf ein altes Kleid; denn der neue Stoff reißt doch vom alten Kleid ab und es entsteht ein noch größerer Riss.</w:t>
      </w:r>
    </w:p>
    <w:p w:rsidR="006D1B9E" w:rsidRPr="006D1B9E" w:rsidRDefault="006D1B9E" w:rsidP="006D1B9E">
      <w:pPr>
        <w:spacing w:line="288" w:lineRule="atLeast"/>
        <w:rPr>
          <w:i/>
          <w:szCs w:val="24"/>
          <w:lang w:eastAsia="de-AT"/>
        </w:rPr>
      </w:pPr>
      <w:r w:rsidRPr="006D1B9E">
        <w:rPr>
          <w:i/>
          <w:szCs w:val="24"/>
          <w:lang w:eastAsia="de-AT"/>
        </w:rPr>
        <w:t>M</w:t>
      </w:r>
      <w:r>
        <w:rPr>
          <w:i/>
          <w:szCs w:val="24"/>
          <w:lang w:eastAsia="de-AT"/>
        </w:rPr>
        <w:t>arkusevangelium</w:t>
      </w:r>
      <w:r w:rsidRPr="006D1B9E">
        <w:rPr>
          <w:i/>
          <w:szCs w:val="24"/>
          <w:lang w:eastAsia="de-AT"/>
        </w:rPr>
        <w:t xml:space="preserve"> 2,21</w:t>
      </w:r>
    </w:p>
    <w:p w:rsidR="006D1B9E" w:rsidRPr="006D1B9E" w:rsidRDefault="006D1B9E" w:rsidP="006D1B9E">
      <w:pPr>
        <w:rPr>
          <w:i/>
          <w:sz w:val="24"/>
          <w:szCs w:val="24"/>
          <w:lang w:eastAsia="de-AT"/>
        </w:rPr>
      </w:pPr>
    </w:p>
    <w:p w:rsidR="006D1B9E" w:rsidRPr="006D1B9E" w:rsidRDefault="006D1B9E" w:rsidP="006D1B9E">
      <w:pPr>
        <w:rPr>
          <w:i/>
          <w:sz w:val="24"/>
          <w:szCs w:val="24"/>
          <w:lang w:eastAsia="de-AT"/>
        </w:rPr>
      </w:pPr>
      <w:r w:rsidRPr="006D1B9E">
        <w:rPr>
          <w:i/>
          <w:sz w:val="24"/>
          <w:szCs w:val="24"/>
          <w:lang w:eastAsia="de-AT"/>
        </w:rPr>
        <w:t>Veränderung ist notwendig, wie die Erneuerung der Blätter im Frühling.</w:t>
      </w:r>
    </w:p>
    <w:p w:rsidR="004B3730" w:rsidRPr="006D1B9E" w:rsidRDefault="006D1B9E" w:rsidP="006D1B9E">
      <w:pPr>
        <w:spacing w:line="288" w:lineRule="atLeast"/>
        <w:rPr>
          <w:i/>
          <w:szCs w:val="24"/>
          <w:lang w:eastAsia="de-AT"/>
        </w:rPr>
      </w:pPr>
      <w:r w:rsidRPr="006D1B9E">
        <w:rPr>
          <w:i/>
          <w:szCs w:val="24"/>
          <w:lang w:eastAsia="de-AT"/>
        </w:rPr>
        <w:t>Vincent van Gogh</w:t>
      </w:r>
    </w:p>
    <w:sectPr w:rsidR="004B3730" w:rsidRPr="006D1B9E">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1B9E"/>
    <w:rsid w:val="004B3730"/>
    <w:rsid w:val="00501162"/>
    <w:rsid w:val="006D1B9E"/>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de-A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6D1B9E"/>
    <w:pPr>
      <w:spacing w:after="0" w:line="240" w:lineRule="auto"/>
    </w:pPr>
    <w:rPr>
      <w:rFonts w:ascii="Times New Roman" w:eastAsia="Times New Roman" w:hAnsi="Times New Roman" w:cs="Times New Roman"/>
      <w:sz w:val="20"/>
      <w:szCs w:val="20"/>
      <w:lang w:val="de-DE"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basedOn w:val="Absatz-Standardschriftart"/>
    <w:uiPriority w:val="99"/>
    <w:unhideWhenUsed/>
    <w:rsid w:val="006D1B9E"/>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de-A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6D1B9E"/>
    <w:pPr>
      <w:spacing w:after="0" w:line="240" w:lineRule="auto"/>
    </w:pPr>
    <w:rPr>
      <w:rFonts w:ascii="Times New Roman" w:eastAsia="Times New Roman" w:hAnsi="Times New Roman" w:cs="Times New Roman"/>
      <w:sz w:val="20"/>
      <w:szCs w:val="20"/>
      <w:lang w:val="de-DE"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basedOn w:val="Absatz-Standardschriftart"/>
    <w:uiPriority w:val="99"/>
    <w:unhideWhenUsed/>
    <w:rsid w:val="006D1B9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phorismen.de/zitat/4025" TargetMode="External"/><Relationship Id="rId13" Type="http://schemas.openxmlformats.org/officeDocument/2006/relationships/hyperlink" Target="https://www.aphorismen.de/autoren/person/389/Aus+Japan" TargetMode="External"/><Relationship Id="rId18" Type="http://schemas.openxmlformats.org/officeDocument/2006/relationships/hyperlink" Target="https://www.aphorismen.de/zitat/32422"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www.aphorismen.de/autoren/person/1133/Gerald+Dunkl" TargetMode="External"/><Relationship Id="rId7" Type="http://schemas.openxmlformats.org/officeDocument/2006/relationships/hyperlink" Target="https://www.aphorismen.de/autoren/person/1461/Johann+Wolfgang+von+Goethe" TargetMode="External"/><Relationship Id="rId12" Type="http://schemas.openxmlformats.org/officeDocument/2006/relationships/hyperlink" Target="https://www.aphorismen.de/zitat/13552" TargetMode="External"/><Relationship Id="rId17" Type="http://schemas.openxmlformats.org/officeDocument/2006/relationships/hyperlink" Target="https://www.aphorismen.de/autoren/person/1123/Dschuang+Dsi" TargetMode="External"/><Relationship Id="rId25" Type="http://schemas.openxmlformats.org/officeDocument/2006/relationships/hyperlink" Target="https://www.aphorismen.de/autoren/person/3837/Unbekannt" TargetMode="External"/><Relationship Id="rId2" Type="http://schemas.microsoft.com/office/2007/relationships/stylesWithEffects" Target="stylesWithEffects.xml"/><Relationship Id="rId16" Type="http://schemas.openxmlformats.org/officeDocument/2006/relationships/hyperlink" Target="https://www.aphorismen.de/zitat/27640" TargetMode="External"/><Relationship Id="rId20" Type="http://schemas.openxmlformats.org/officeDocument/2006/relationships/hyperlink" Target="https://www.aphorismen.de/zitat/36602" TargetMode="External"/><Relationship Id="rId1" Type="http://schemas.openxmlformats.org/officeDocument/2006/relationships/styles" Target="styles.xml"/><Relationship Id="rId6" Type="http://schemas.openxmlformats.org/officeDocument/2006/relationships/hyperlink" Target="https://www.aphorismen.de/zitat/684" TargetMode="External"/><Relationship Id="rId11" Type="http://schemas.openxmlformats.org/officeDocument/2006/relationships/hyperlink" Target="https://www.aphorismen.de/autoren/person/2882/Blaise+Pascal" TargetMode="External"/><Relationship Id="rId24" Type="http://schemas.openxmlformats.org/officeDocument/2006/relationships/hyperlink" Target="https://www.aphorismen.de/zitat/52805" TargetMode="External"/><Relationship Id="rId5" Type="http://schemas.openxmlformats.org/officeDocument/2006/relationships/hyperlink" Target="https://www.aphorismen.de/autoren/person/1461/Johann+Wolfgang+von+Goethe" TargetMode="External"/><Relationship Id="rId15" Type="http://schemas.openxmlformats.org/officeDocument/2006/relationships/hyperlink" Target="https://www.aphorismen.de/autoren/person/2940/Johann+Heinrich+Pestalozzi" TargetMode="External"/><Relationship Id="rId23" Type="http://schemas.openxmlformats.org/officeDocument/2006/relationships/hyperlink" Target="https://www.aphorismen.de/autoren/person/1810/Sigrun+Hopfensperger" TargetMode="External"/><Relationship Id="rId10" Type="http://schemas.openxmlformats.org/officeDocument/2006/relationships/hyperlink" Target="https://www.aphorismen.de/zitat/11433" TargetMode="External"/><Relationship Id="rId19" Type="http://schemas.openxmlformats.org/officeDocument/2006/relationships/hyperlink" Target="https://www.aphorismen.de/autoren/person/1247/Ernst+Ferstl" TargetMode="External"/><Relationship Id="rId4" Type="http://schemas.openxmlformats.org/officeDocument/2006/relationships/webSettings" Target="webSettings.xml"/><Relationship Id="rId9" Type="http://schemas.openxmlformats.org/officeDocument/2006/relationships/hyperlink" Target="https://www.aphorismen.de/autoren/person/2129/Konfuzius" TargetMode="External"/><Relationship Id="rId14" Type="http://schemas.openxmlformats.org/officeDocument/2006/relationships/hyperlink" Target="https://www.aphorismen.de/zitat/15072" TargetMode="External"/><Relationship Id="rId22" Type="http://schemas.openxmlformats.org/officeDocument/2006/relationships/hyperlink" Target="https://www.aphorismen.de/zitat/44698" TargetMode="External"/><Relationship Id="rId27" Type="http://schemas.openxmlformats.org/officeDocument/2006/relationships/theme" Target="theme/theme1.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673</Words>
  <Characters>4243</Characters>
  <Application>Microsoft Office Word</Application>
  <DocSecurity>0</DocSecurity>
  <Lines>35</Lines>
  <Paragraphs>9</Paragraphs>
  <ScaleCrop>false</ScaleCrop>
  <HeadingPairs>
    <vt:vector size="2" baseType="variant">
      <vt:variant>
        <vt:lpstr>Titel</vt:lpstr>
      </vt:variant>
      <vt:variant>
        <vt:i4>1</vt:i4>
      </vt:variant>
    </vt:vector>
  </HeadingPairs>
  <TitlesOfParts>
    <vt:vector size="1" baseType="lpstr">
      <vt:lpstr/>
    </vt:vector>
  </TitlesOfParts>
  <Company>Erzdiözese Wien</Company>
  <LinksUpToDate>false</LinksUpToDate>
  <CharactersWithSpaces>4907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MMag. Judith Werner</dc:creator>
  <cp:lastModifiedBy>MMag. Judith Werner</cp:lastModifiedBy>
  <cp:revision>3</cp:revision>
  <dcterms:created xsi:type="dcterms:W3CDTF">2016-10-13T08:31:00Z</dcterms:created>
  <dcterms:modified xsi:type="dcterms:W3CDTF">2016-10-28T13:56:00Z</dcterms:modified>
</cp:coreProperties>
</file>